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pacing w:val="0"/>
          <w:kern w:val="0"/>
          <w:sz w:val="44"/>
          <w:szCs w:val="44"/>
        </w:rPr>
      </w:pPr>
      <w:bookmarkStart w:id="3" w:name="_GoBack"/>
      <w:r>
        <w:rPr>
          <w:rFonts w:hint="default" w:ascii="Times New Roman" w:hAnsi="Times New Roman" w:eastAsia="华文中宋" w:cs="Times New Roman"/>
          <w:b/>
          <w:bCs/>
          <w:spacing w:val="0"/>
          <w:kern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华文中宋" w:cs="Times New Roman"/>
          <w:b/>
          <w:bCs/>
          <w:spacing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b/>
          <w:bCs/>
          <w:spacing w:val="0"/>
          <w:kern w:val="0"/>
          <w:sz w:val="44"/>
          <w:szCs w:val="44"/>
          <w:lang w:val="en-US" w:eastAsia="zh-CN"/>
        </w:rPr>
        <w:t>年度月浦</w:t>
      </w:r>
      <w:r>
        <w:rPr>
          <w:rFonts w:hint="default" w:ascii="Times New Roman" w:hAnsi="Times New Roman" w:eastAsia="华文中宋" w:cs="Times New Roman"/>
          <w:b/>
          <w:bCs/>
          <w:spacing w:val="0"/>
          <w:kern w:val="0"/>
          <w:sz w:val="44"/>
          <w:szCs w:val="44"/>
        </w:rPr>
        <w:t>镇受表彰企业名单</w:t>
      </w:r>
    </w:p>
    <w:bookmarkEnd w:id="3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</w:t>
      </w:r>
      <w:bookmarkStart w:id="0" w:name="OLE_LINK4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突出贡献奖</w:t>
      </w:r>
      <w:bookmarkEnd w:id="0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上海衍复投资管理有限公司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上海宝钢国际经济贸易有限公司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宝钢日铁汽车板有限公司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中冶宝钢技术服务有限公司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上海宝钢心越人才科技有限公司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上海普月汇企业管理合伙企业（有限合伙）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华能上海石洞口发电有限责任公司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上海茂高物产贸易有限公司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上海中宝智维工业技术有限公司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华能（上海）电力检修有限责任公司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上海建发金属有限公司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上海黄海制药有限责任公司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上海鞍钢国际贸易有限公司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上海宝钢高强钢加工配送有限公司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上海力博建设有限公司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上海宝钢商贸有限公司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中海油华东销售有限公司华东化工销售分公司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普洛斯（上海）国际供应链管理有限公司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上海家有尊享电子商务有限公司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上海中冶环境工程科技有限公司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上海君威钢绳索具股份有限公司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莱歇研磨机械制造（上海）有限公司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上海诚通国际贸易有限公司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上海世渺信息技术服务有限公司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肯睿（上海）软件有限公司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宝来石化销售（上海）有限公司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佛山宝钢不锈钢贸易有限公司上海欧冶不锈钢分公司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上海宝地石油管道发展有限公司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上海宝钢新型建材科技有限公司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上海宝世威石油钢管制造有限公司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上海海泰钢管（集团）有限公司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上海宝冶工业工程有限公司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上海榛子资产管理有限公司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上海美熹企业管理合伙企业（有限合伙）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上海宝月劳动服务有限公司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宝钢金属有限公司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白马国际物流（上海）有限公司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上海西域盛元实业发展有限公司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上海图博可特石油管道涂层有限公司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上海富铭密封材料股份有限公司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上海热丞生物工程有限公司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上海宝山普莱克斯实用气体有限公司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上海城市房地产估价有限公司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上海肆望饮料有限公司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上海宝嘉商品混凝土有限公司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伊泰化学（上海）有限公司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马士基供应链管理（江苏）有限公司上海宝山分公司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上海宝冶工业技术服务有限公司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上海胶福国际贸易有限公司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华能国际电力股份有限公司上海石洞口第一电厂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华能国际电力股份有限公司上海石洞口第二电厂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上海铃兰卫生用品有限公司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上海美馨投资管理有限公司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35" w:leftChars="350" w:firstLine="0" w:firstLineChars="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中海油销售上海有限公司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二、20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年度最佳成长奖（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上海佩晨智能科技有限公司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上海恒芯金属制品制造有限公司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上海黄海制药有限责任公司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上海中冶环境工程科技有限公司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上海鹏华船务有限公司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上海百集科技集团有限公司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上海河钢华东贸易有限公司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上海亚春机械设备安装有限公司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上海盛刚钢结构制作有限公司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上海昊艺电气有限公司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上海鞍钢国际贸易有限公司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上海锦怡贸易有限公司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上海楚星劳务派遣有限公司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上海耀垦建设有限公司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上海宝山农业生产资料有限公司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上海富壳自动化工程有限公司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磊备半导体科技（上海）有限公司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中翔智联供应链（上海）有限公司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上海荣翼市政工程有限公司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上海玖驰建筑设备有限公司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三、20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年度最具潜力奖（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上海宝月碳和科技发展有限公司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上海易乓乒智能科技股份有限公司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上海丰发汽车零部件有限公司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宝来石化销售（上海）有限公司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上海诚通国际贸易有限公司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上海胶福国际贸易有限公司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上海理成殷睿投资管理中心（有限合伙）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上海东习环境技术有限公司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上海胤誉劳务服务有限公司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溢美企业管理咨询（上海）有限公司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宝武产教融合发展（上海）有限公司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上海御逸医疗器械有限公司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上海亚春机械设备安装有限公司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上海肆望饮料有限公司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上海昌敬实业有限公司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上海翼达电器有限公司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上海世渺信息技术服务有限公司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上海吉拜不锈钢管业有限公司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辉邺建设发展（上海）有限公司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上海鑫昌众星实业有限公司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上海盈智汽车零部件有限公司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上海缘界体育文化集团有限公司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中翔工程材料有限公司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上海鲁源控制设备有限公司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上海力博建设有限公司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上海新地海洋工程技术有限公司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上海宝力通基础工程有限公司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上海硼矩新材料科技有限公司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荣程五洲（上海）数字科技有限公司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上海一冷特艺压力容器有限公司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四、20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科技创新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奖（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上海君威钢绳索具股份有限公司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上海富铭密封材料股份有限公司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上海西普瀚芯电子科技有限公司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上海黄海制药有限责任公司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上海贝壳供应链管理有限公司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上海孚厘科技有限公司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上海晟佳电子科技有限公司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上海朝冶机电成套设备有限公司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赫德瑞意（上海）新材料有限公司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上海匠丞自动化科技有限公司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厚方信息科技（上海）有限公司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上海砺城信息科技有限公司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上海热丞生物工程有限公司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上海翼达电器有限公司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上海巨良电磁阀制造有限公司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上海世渺信息技术服务有限公司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上海卓亮信息科技有限公司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上海涵勋自动化设备有限公司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上海思祈建材有限公司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上海波益科技设备有限公司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上海鲁源控制设备有限公司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上海盛备科制冷科技发展有限公司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上海硼矩新材料科技有限公司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上海超高环保科技股份有限公司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上海林海生态技术股份有限公司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荣程五洲（上海）数字科技有限公司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上海宝月碳和科技发展有限公司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64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上海一冷特艺压力容器有限公司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年度开放服务奖（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  <w:bookmarkStart w:id="1" w:name="OLE_LINK1"/>
      <w:bookmarkStart w:id="2" w:name="OLE_LINK2"/>
    </w:p>
    <w:bookmarkEnd w:id="1"/>
    <w:bookmarkEnd w:id="2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普洛斯（上海）国际供应链管理有限公司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上海德澍生物科技有限公司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上海恒泽印务有限公司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上海辉玺国际贸易有限公司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上海孚厘科技有限公司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上海盟恒慧能科技有限公司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上海富益贸易有限公司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尚列（上海）贸易有限公司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上海煦升医疗科技有限公司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上海排阿婆信息科技有限公司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上海乾刚科技信息有限公司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上海复晶给排水工程有限公司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上海铁铁智慧供应链管理有限公司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上海闿德企业服务中心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上海坤信建设咨询有限公司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上海益鑫建设工程有限公司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尚层装饰（北京）有限公司上海第一分公司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上海盛滩劳务服务有限公司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上海昶太实业有限公司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上海华豹保安服务有限公司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上海蓝云环境科技有限公司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上海源安安全科技有限公司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中准会计师事务所（特殊普通合伙）上海分所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上海郊环园林建设养护有限公司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上海谷际园林建设有限公司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中翔城发供应链（上海）有限公司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上海宝鼎环保工程技术服务有限公司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上海丰馨建筑工程有限公司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上海颐翔道路养护工程有限公司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上海同测规划设计勘测有限公司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上海瑞和工程咨询有限公司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上海宝冶工程管理有限公司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上海熙运工程咨询有限公司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上海房地产估价师事务所有限公司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上海同信土地房地产评估投资咨询有限公司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上海瀚联建筑设计咨询有限公司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上海宝厦建筑设计有限公司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上海新地海洋工程技术有限公司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硕威工程科技股份有限公司上海分公司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上海中冶医院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上海妈妈工坊餐饮品牌管理有限公司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上海宝山区金色晚年敬老院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上海宝山区童睿星文化艺术发展服务中心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上海缘界体育文化（集团）有限公司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上海竹隐清境旅游文化有限公司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上海植艺生物科技有限公司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上海一水间园艺科技有限公司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上海安然园艺有限公司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月浦泾品草莓园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上海惜艾健康科技集团有限公司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上海沃购供应链管理有限公司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上海坤石园林绿化工程有限公司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上海仕操洗涤有限公司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上海宝月劳动服务有限公司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上海中宝智维工业技术有限公司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上海力博建设有限公司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上海耕诠文化艺术发展有限公司，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上海冯源建设发展有限公司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叁9叁8科创文创产业园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155" w:leftChars="-550" w:firstLine="184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上海鱼塘市场经营管理有限公司</w:t>
      </w:r>
    </w:p>
    <w:p>
      <w:pPr>
        <w:spacing w:line="560" w:lineRule="exact"/>
        <w:ind w:left="1559" w:leftChars="338" w:hanging="849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年度最佳流量企业奖（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斯菲尔（上海）智能科技股份有限公司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上海西域盛元实业发展有限公司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景为（上海）会议展览有限公司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上海安事财务咨询有限公司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上海琴素医疗科技有限公司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上海新一名实业（集团）有限公司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春煦钢铁贸易（上海）有限公司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上海新昶志实业有限公司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上海海泰储运有限公司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上海诸宝建设有限公司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上海惜艾健康科技集团有限公司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上海沃购供应链管理有限公司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中海油华东销售有限公司华东化工销售分公司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上海宝钢国际经济贸易有限公司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宝来石化销售（上海）有限公司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上海建发金属有限公司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马士基供应链管理（江苏）有限公司上海宝山分公司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上海茂高物产贸易有限公司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上海宝钢商贸有限公司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、20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年度最佳金融企业奖（1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上海衍复投资管理有限公司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北京天相财富管理顾问有限公司上海分公司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上海晋福融资担保有限公司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上海孚厘科技有限公司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上海榛子资产管理有限公司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上海嘉捷互联网金融信息服务有限公司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上海良牧投资管理有限公司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希亚思（上海）投资有限公司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上海惜艾健康科技集团有限公司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9" w:leftChars="338" w:hanging="84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上海沃购供应链管理有限公司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F45379C"/>
    <w:rsid w:val="1F45379C"/>
    <w:rsid w:val="3D504924"/>
    <w:rsid w:val="66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1840"/>
    </w:p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2024-01-26T14:15:00Z</dcterms:created>
  <dc:creator>丁天宇</dc:creator>
  <cp:lastModifiedBy>user</cp:lastModifiedBy>
  <dcterms:modified xsi:type="dcterms:W3CDTF">2024-01-30T14:12:15Z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041D71CBA2F046E63F93B8653E06F9F2</vt:lpwstr>
  </property>
</Properties>
</file>