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96E" w:rsidRPr="00052479" w:rsidRDefault="00AB6948" w:rsidP="00AB6948">
      <w:pPr>
        <w:jc w:val="center"/>
        <w:rPr>
          <w:rFonts w:ascii="华文中宋" w:eastAsia="华文中宋" w:hAnsi="华文中宋"/>
          <w:b/>
          <w:sz w:val="36"/>
          <w:szCs w:val="36"/>
        </w:rPr>
      </w:pPr>
      <w:r w:rsidRPr="00052479">
        <w:rPr>
          <w:rFonts w:ascii="华文中宋" w:eastAsia="华文中宋" w:hAnsi="华文中宋"/>
          <w:b/>
          <w:sz w:val="36"/>
          <w:szCs w:val="36"/>
        </w:rPr>
        <w:t>关于印发《</w:t>
      </w:r>
      <w:r w:rsidRPr="00052479">
        <w:rPr>
          <w:rFonts w:ascii="华文中宋" w:eastAsia="华文中宋" w:hAnsi="华文中宋" w:hint="eastAsia"/>
          <w:b/>
          <w:sz w:val="36"/>
          <w:szCs w:val="36"/>
        </w:rPr>
        <w:t>宝山区关于撤销村民小组、村民委员会建制的若干规定（草案）</w:t>
      </w:r>
      <w:r w:rsidRPr="00052479">
        <w:rPr>
          <w:rFonts w:ascii="华文中宋" w:eastAsia="华文中宋" w:hAnsi="华文中宋"/>
          <w:b/>
          <w:sz w:val="36"/>
          <w:szCs w:val="36"/>
        </w:rPr>
        <w:t>》的起草说明</w:t>
      </w:r>
    </w:p>
    <w:p w:rsidR="00AB6948" w:rsidRDefault="00AB6948" w:rsidP="00AB6948">
      <w:pPr>
        <w:rPr>
          <w:sz w:val="32"/>
          <w:szCs w:val="32"/>
        </w:rPr>
      </w:pPr>
    </w:p>
    <w:p w:rsidR="00AB6948" w:rsidRPr="00052479" w:rsidRDefault="00AB6948" w:rsidP="00AB6948">
      <w:pPr>
        <w:rPr>
          <w:rFonts w:ascii="黑体" w:eastAsia="黑体" w:hAnsi="黑体"/>
          <w:sz w:val="32"/>
          <w:szCs w:val="32"/>
        </w:rPr>
      </w:pPr>
      <w:r>
        <w:rPr>
          <w:rFonts w:hint="eastAsia"/>
          <w:sz w:val="32"/>
          <w:szCs w:val="32"/>
        </w:rPr>
        <w:t xml:space="preserve">    </w:t>
      </w:r>
      <w:r w:rsidRPr="00052479">
        <w:rPr>
          <w:rFonts w:ascii="黑体" w:eastAsia="黑体" w:hAnsi="黑体" w:hint="eastAsia"/>
          <w:sz w:val="32"/>
          <w:szCs w:val="32"/>
        </w:rPr>
        <w:t>一、制定背景</w:t>
      </w:r>
    </w:p>
    <w:p w:rsidR="00AB6948" w:rsidRPr="00052479" w:rsidRDefault="00AB6948" w:rsidP="009A5FA4">
      <w:pPr>
        <w:ind w:firstLine="660"/>
        <w:rPr>
          <w:rFonts w:ascii="仿宋_GB2312" w:eastAsia="仿宋_GB2312"/>
          <w:sz w:val="32"/>
          <w:szCs w:val="32"/>
        </w:rPr>
      </w:pPr>
      <w:r w:rsidRPr="00052479">
        <w:rPr>
          <w:rFonts w:ascii="仿宋_GB2312" w:eastAsia="仿宋_GB2312" w:hint="eastAsia"/>
          <w:sz w:val="32"/>
          <w:szCs w:val="32"/>
        </w:rPr>
        <w:t>2017年2月22日，上海市第十四届人民代表大会常务委员会第三十五次会议对《上海市实施&lt;中华人民共和国村民委员会组织法&gt;办法》进行了修订，其中第六条对村</w:t>
      </w:r>
      <w:r w:rsidR="0046595E">
        <w:rPr>
          <w:rFonts w:ascii="仿宋_GB2312" w:eastAsia="仿宋_GB2312" w:hint="eastAsia"/>
          <w:sz w:val="32"/>
          <w:szCs w:val="32"/>
        </w:rPr>
        <w:t>民委员会和村民小组的撤销、范围调整、更名的要求和流程</w:t>
      </w:r>
      <w:proofErr w:type="gramStart"/>
      <w:r w:rsidR="0046595E">
        <w:rPr>
          <w:rFonts w:ascii="仿宋_GB2312" w:eastAsia="仿宋_GB2312" w:hint="eastAsia"/>
          <w:sz w:val="32"/>
          <w:szCs w:val="32"/>
        </w:rPr>
        <w:t>作出</w:t>
      </w:r>
      <w:proofErr w:type="gramEnd"/>
      <w:r w:rsidR="0046595E">
        <w:rPr>
          <w:rFonts w:ascii="仿宋_GB2312" w:eastAsia="仿宋_GB2312" w:hint="eastAsia"/>
          <w:sz w:val="32"/>
          <w:szCs w:val="32"/>
        </w:rPr>
        <w:t>了明确</w:t>
      </w:r>
      <w:r w:rsidRPr="00052479">
        <w:rPr>
          <w:rFonts w:ascii="仿宋_GB2312" w:eastAsia="仿宋_GB2312" w:hint="eastAsia"/>
          <w:sz w:val="32"/>
          <w:szCs w:val="32"/>
        </w:rPr>
        <w:t>规定</w:t>
      </w:r>
      <w:r w:rsidR="009A5FA4" w:rsidRPr="00052479">
        <w:rPr>
          <w:rFonts w:ascii="仿宋_GB2312" w:eastAsia="仿宋_GB2312" w:hint="eastAsia"/>
          <w:sz w:val="32"/>
          <w:szCs w:val="32"/>
        </w:rPr>
        <w:t>。</w:t>
      </w:r>
    </w:p>
    <w:p w:rsidR="009A5FA4" w:rsidRPr="00052479" w:rsidRDefault="009A5FA4" w:rsidP="009A5FA4">
      <w:pPr>
        <w:ind w:firstLine="660"/>
        <w:rPr>
          <w:rFonts w:ascii="仿宋_GB2312" w:eastAsia="仿宋_GB2312"/>
          <w:sz w:val="32"/>
          <w:szCs w:val="32"/>
        </w:rPr>
      </w:pPr>
      <w:r w:rsidRPr="00052479">
        <w:rPr>
          <w:rFonts w:ascii="仿宋_GB2312" w:eastAsia="仿宋_GB2312" w:hint="eastAsia"/>
          <w:sz w:val="32"/>
          <w:szCs w:val="32"/>
        </w:rPr>
        <w:t>为进一步规范我区村民委员会、村民小组</w:t>
      </w:r>
      <w:proofErr w:type="gramStart"/>
      <w:r w:rsidRPr="00052479">
        <w:rPr>
          <w:rFonts w:ascii="仿宋_GB2312" w:eastAsia="仿宋_GB2312" w:hint="eastAsia"/>
          <w:sz w:val="32"/>
          <w:szCs w:val="32"/>
        </w:rPr>
        <w:t>的撤制工作</w:t>
      </w:r>
      <w:proofErr w:type="gramEnd"/>
      <w:r w:rsidRPr="00052479">
        <w:rPr>
          <w:rFonts w:ascii="仿宋_GB2312" w:eastAsia="仿宋_GB2312" w:hint="eastAsia"/>
          <w:sz w:val="32"/>
          <w:szCs w:val="32"/>
        </w:rPr>
        <w:t>，根据新修订的</w:t>
      </w:r>
      <w:r w:rsidR="00C826B9" w:rsidRPr="00052479">
        <w:rPr>
          <w:rFonts w:ascii="仿宋_GB2312" w:eastAsia="仿宋_GB2312" w:hint="eastAsia"/>
          <w:sz w:val="32"/>
          <w:szCs w:val="32"/>
        </w:rPr>
        <w:t>《中华人民共和国民法典》</w:t>
      </w:r>
      <w:r w:rsidR="0046595E">
        <w:rPr>
          <w:rFonts w:ascii="仿宋_GB2312" w:eastAsia="仿宋_GB2312" w:hint="eastAsia"/>
          <w:sz w:val="32"/>
          <w:szCs w:val="32"/>
        </w:rPr>
        <w:t>（</w:t>
      </w:r>
      <w:r w:rsidR="0046595E" w:rsidRPr="00052479">
        <w:rPr>
          <w:rFonts w:ascii="仿宋_GB2312" w:eastAsia="仿宋_GB2312" w:hint="eastAsia"/>
          <w:sz w:val="32"/>
          <w:szCs w:val="32"/>
        </w:rPr>
        <w:t>将于2021年1月1</w:t>
      </w:r>
      <w:r w:rsidR="0046595E">
        <w:rPr>
          <w:rFonts w:ascii="仿宋_GB2312" w:eastAsia="仿宋_GB2312" w:hint="eastAsia"/>
          <w:sz w:val="32"/>
          <w:szCs w:val="32"/>
        </w:rPr>
        <w:t>日开始实施）</w:t>
      </w:r>
      <w:r w:rsidR="00C826B9" w:rsidRPr="00052479">
        <w:rPr>
          <w:rFonts w:ascii="仿宋_GB2312" w:eastAsia="仿宋_GB2312" w:hint="eastAsia"/>
          <w:sz w:val="32"/>
          <w:szCs w:val="32"/>
        </w:rPr>
        <w:t>第二百六十条至二百六十五条规定</w:t>
      </w:r>
      <w:r w:rsidR="00C826B9">
        <w:rPr>
          <w:rFonts w:ascii="仿宋_GB2312" w:eastAsia="仿宋_GB2312" w:hint="eastAsia"/>
          <w:sz w:val="32"/>
          <w:szCs w:val="32"/>
        </w:rPr>
        <w:t>，以及</w:t>
      </w:r>
      <w:r w:rsidR="00C826B9" w:rsidRPr="00052479">
        <w:rPr>
          <w:rFonts w:ascii="仿宋_GB2312" w:eastAsia="仿宋_GB2312" w:hint="eastAsia"/>
          <w:sz w:val="32"/>
          <w:szCs w:val="32"/>
        </w:rPr>
        <w:t>《上海市实施&lt;中华人民共和国村民委员会组织法&gt;办法》</w:t>
      </w:r>
      <w:r w:rsidR="00C826B9">
        <w:rPr>
          <w:rFonts w:ascii="仿宋_GB2312" w:eastAsia="仿宋_GB2312" w:hint="eastAsia"/>
          <w:sz w:val="32"/>
          <w:szCs w:val="32"/>
        </w:rPr>
        <w:t>、</w:t>
      </w:r>
      <w:r w:rsidR="00C826B9">
        <w:rPr>
          <w:rFonts w:hint="eastAsia"/>
          <w:sz w:val="32"/>
          <w:szCs w:val="32"/>
        </w:rPr>
        <w:t>《</w:t>
      </w:r>
      <w:r w:rsidR="00C826B9" w:rsidRPr="00C826B9">
        <w:rPr>
          <w:rFonts w:ascii="仿宋_GB2312" w:eastAsia="仿宋_GB2312"/>
          <w:sz w:val="32"/>
          <w:szCs w:val="32"/>
        </w:rPr>
        <w:t>上海市农村集体资产监督管理条例</w:t>
      </w:r>
      <w:r w:rsidR="00C826B9" w:rsidRPr="00C826B9">
        <w:rPr>
          <w:rFonts w:ascii="仿宋_GB2312" w:eastAsia="仿宋_GB2312" w:hint="eastAsia"/>
          <w:sz w:val="32"/>
          <w:szCs w:val="32"/>
        </w:rPr>
        <w:t>》</w:t>
      </w:r>
      <w:r w:rsidR="00C826B9" w:rsidRPr="00C826B9">
        <w:rPr>
          <w:rFonts w:ascii="仿宋_GB2312" w:eastAsia="仿宋_GB2312"/>
          <w:sz w:val="32"/>
          <w:szCs w:val="32"/>
        </w:rPr>
        <w:t>、</w:t>
      </w:r>
      <w:r w:rsidR="00C826B9" w:rsidRPr="00C826B9">
        <w:rPr>
          <w:rFonts w:ascii="仿宋_GB2312" w:eastAsia="仿宋_GB2312" w:hint="eastAsia"/>
          <w:sz w:val="32"/>
          <w:szCs w:val="32"/>
        </w:rPr>
        <w:t>《上海市撤制村队集体资产处置暂行办法》（沪府发〔1996〕34号）</w:t>
      </w:r>
      <w:r w:rsidR="0046595E">
        <w:rPr>
          <w:rFonts w:ascii="仿宋_GB2312" w:eastAsia="仿宋_GB2312" w:hint="eastAsia"/>
          <w:sz w:val="32"/>
          <w:szCs w:val="32"/>
        </w:rPr>
        <w:t>的有关要求</w:t>
      </w:r>
      <w:r w:rsidRPr="00052479">
        <w:rPr>
          <w:rFonts w:ascii="仿宋_GB2312" w:eastAsia="仿宋_GB2312" w:hint="eastAsia"/>
          <w:sz w:val="32"/>
          <w:szCs w:val="32"/>
        </w:rPr>
        <w:t>，结合本区工作实际，向各涉农街镇（园区）和相关职能部门征求意见建议，并多次进行修改完善，形成了《宝山区关于撤销村民小组、村民委员会建制的若干规定（草案）》。</w:t>
      </w:r>
    </w:p>
    <w:p w:rsidR="009A5FA4" w:rsidRPr="00052479" w:rsidRDefault="009A5FA4" w:rsidP="00052479">
      <w:pPr>
        <w:ind w:firstLineChars="200" w:firstLine="640"/>
        <w:rPr>
          <w:rFonts w:ascii="仿宋_GB2312" w:eastAsia="仿宋_GB2312" w:hAnsi="黑体"/>
          <w:sz w:val="32"/>
          <w:szCs w:val="32"/>
        </w:rPr>
      </w:pPr>
      <w:r w:rsidRPr="00052479">
        <w:rPr>
          <w:rFonts w:ascii="黑体" w:eastAsia="黑体" w:hAnsi="黑体" w:hint="eastAsia"/>
          <w:sz w:val="32"/>
          <w:szCs w:val="32"/>
        </w:rPr>
        <w:t>二、制定依据</w:t>
      </w:r>
    </w:p>
    <w:p w:rsidR="009A5FA4" w:rsidRPr="00052479" w:rsidRDefault="009A5FA4" w:rsidP="009A5FA4">
      <w:pPr>
        <w:ind w:firstLine="660"/>
        <w:rPr>
          <w:rFonts w:ascii="仿宋_GB2312" w:eastAsia="仿宋_GB2312"/>
          <w:sz w:val="32"/>
          <w:szCs w:val="32"/>
        </w:rPr>
      </w:pPr>
      <w:r w:rsidRPr="00052479">
        <w:rPr>
          <w:rFonts w:ascii="仿宋_GB2312" w:eastAsia="仿宋_GB2312" w:hint="eastAsia"/>
          <w:sz w:val="32"/>
          <w:szCs w:val="32"/>
        </w:rPr>
        <w:t>1、《上海市实施&lt;中华人民共和国村民委员会组织法&gt;办法》</w:t>
      </w:r>
      <w:r w:rsidR="00DE4577" w:rsidRPr="00052479">
        <w:rPr>
          <w:rFonts w:ascii="仿宋_GB2312" w:eastAsia="仿宋_GB2312" w:hint="eastAsia"/>
          <w:sz w:val="32"/>
          <w:szCs w:val="32"/>
        </w:rPr>
        <w:t>第六条；</w:t>
      </w:r>
    </w:p>
    <w:p w:rsidR="00052479" w:rsidRPr="00C826B9" w:rsidRDefault="00DE4577" w:rsidP="00C826B9">
      <w:pPr>
        <w:ind w:firstLine="660"/>
        <w:rPr>
          <w:rFonts w:ascii="仿宋_GB2312" w:eastAsia="仿宋_GB2312"/>
          <w:sz w:val="32"/>
          <w:szCs w:val="32"/>
        </w:rPr>
      </w:pPr>
      <w:r w:rsidRPr="00052479">
        <w:rPr>
          <w:rFonts w:ascii="仿宋_GB2312" w:eastAsia="仿宋_GB2312" w:hint="eastAsia"/>
          <w:sz w:val="32"/>
          <w:szCs w:val="32"/>
        </w:rPr>
        <w:t>2、《中华人民共和国民法典》第二百六十条至二百六十</w:t>
      </w:r>
      <w:r w:rsidRPr="00052479">
        <w:rPr>
          <w:rFonts w:ascii="仿宋_GB2312" w:eastAsia="仿宋_GB2312" w:hint="eastAsia"/>
          <w:sz w:val="32"/>
          <w:szCs w:val="32"/>
        </w:rPr>
        <w:lastRenderedPageBreak/>
        <w:t>五条。</w:t>
      </w:r>
    </w:p>
    <w:p w:rsidR="00DE4577" w:rsidRPr="00052479" w:rsidRDefault="00DE4577" w:rsidP="00052479">
      <w:pPr>
        <w:ind w:firstLineChars="200" w:firstLine="640"/>
        <w:rPr>
          <w:rFonts w:ascii="仿宋_GB2312" w:eastAsia="仿宋_GB2312" w:hAnsi="黑体"/>
          <w:sz w:val="32"/>
          <w:szCs w:val="32"/>
        </w:rPr>
      </w:pPr>
      <w:r w:rsidRPr="00052479">
        <w:rPr>
          <w:rFonts w:ascii="黑体" w:eastAsia="黑体" w:hAnsi="黑体" w:hint="eastAsia"/>
          <w:sz w:val="32"/>
          <w:szCs w:val="32"/>
        </w:rPr>
        <w:t>三、主要内容</w:t>
      </w:r>
    </w:p>
    <w:p w:rsidR="00DE4577" w:rsidRPr="00052479" w:rsidRDefault="00DE4577" w:rsidP="009A5FA4">
      <w:pPr>
        <w:ind w:firstLine="660"/>
        <w:rPr>
          <w:rFonts w:ascii="仿宋_GB2312" w:eastAsia="仿宋_GB2312"/>
          <w:sz w:val="32"/>
          <w:szCs w:val="32"/>
        </w:rPr>
      </w:pPr>
      <w:r w:rsidRPr="00052479">
        <w:rPr>
          <w:rFonts w:ascii="仿宋_GB2312" w:eastAsia="仿宋_GB2312" w:hint="eastAsia"/>
          <w:sz w:val="32"/>
          <w:szCs w:val="32"/>
        </w:rPr>
        <w:t>《宝山区关于撤销村民小组、村民委员会建制的若干规定（草案）》文件框架包括</w:t>
      </w:r>
      <w:r w:rsidR="003A162B">
        <w:rPr>
          <w:rFonts w:ascii="仿宋_GB2312" w:eastAsia="仿宋_GB2312" w:hint="eastAsia"/>
          <w:sz w:val="32"/>
          <w:szCs w:val="32"/>
        </w:rPr>
        <w:t>五</w:t>
      </w:r>
      <w:r w:rsidRPr="00052479">
        <w:rPr>
          <w:rFonts w:ascii="仿宋_GB2312" w:eastAsia="仿宋_GB2312" w:hint="eastAsia"/>
          <w:sz w:val="32"/>
          <w:szCs w:val="32"/>
        </w:rPr>
        <w:t>大部分共12条内容。</w:t>
      </w:r>
    </w:p>
    <w:p w:rsidR="001B1EEB" w:rsidRPr="00052479" w:rsidRDefault="00DE4577" w:rsidP="001B1EEB">
      <w:pPr>
        <w:ind w:firstLine="660"/>
        <w:rPr>
          <w:rFonts w:ascii="仿宋_GB2312" w:eastAsia="仿宋_GB2312"/>
          <w:sz w:val="32"/>
          <w:szCs w:val="32"/>
        </w:rPr>
      </w:pPr>
      <w:r w:rsidRPr="00052479">
        <w:rPr>
          <w:rFonts w:ascii="楷体_GB2312" w:eastAsia="楷体_GB2312" w:hint="eastAsia"/>
          <w:b/>
          <w:sz w:val="32"/>
          <w:szCs w:val="32"/>
        </w:rPr>
        <w:t>一是</w:t>
      </w:r>
      <w:proofErr w:type="gramStart"/>
      <w:r w:rsidRPr="00052479">
        <w:rPr>
          <w:rFonts w:ascii="楷体_GB2312" w:eastAsia="楷体_GB2312" w:hint="eastAsia"/>
          <w:b/>
          <w:sz w:val="32"/>
          <w:szCs w:val="32"/>
        </w:rPr>
        <w:t>明确撤制村组</w:t>
      </w:r>
      <w:proofErr w:type="gramEnd"/>
      <w:r w:rsidRPr="00052479">
        <w:rPr>
          <w:rFonts w:ascii="楷体_GB2312" w:eastAsia="楷体_GB2312" w:hint="eastAsia"/>
          <w:b/>
          <w:sz w:val="32"/>
          <w:szCs w:val="32"/>
        </w:rPr>
        <w:t>的目的、依据和原则。</w:t>
      </w:r>
      <w:r w:rsidRPr="00052479">
        <w:rPr>
          <w:rFonts w:ascii="仿宋_GB2312" w:eastAsia="仿宋_GB2312" w:hint="eastAsia"/>
          <w:sz w:val="32"/>
          <w:szCs w:val="32"/>
        </w:rPr>
        <w:t>以《上海市实施&lt;中华人民共和国村民委员会组织法&gt;办法》及《中华人民共和国民法典》为法律依据，以</w:t>
      </w:r>
      <w:r w:rsidR="0046595E">
        <w:rPr>
          <w:rFonts w:ascii="仿宋_GB2312" w:eastAsia="仿宋_GB2312" w:hint="eastAsia"/>
          <w:sz w:val="32"/>
          <w:szCs w:val="32"/>
        </w:rPr>
        <w:t>“</w:t>
      </w:r>
      <w:r w:rsidR="00C826B9">
        <w:rPr>
          <w:rFonts w:ascii="仿宋_GB2312" w:eastAsia="仿宋_GB2312" w:hint="eastAsia"/>
          <w:sz w:val="32"/>
          <w:szCs w:val="32"/>
        </w:rPr>
        <w:t>尊重村民的集体意愿</w:t>
      </w:r>
      <w:r w:rsidRPr="00052479">
        <w:rPr>
          <w:rFonts w:ascii="仿宋_GB2312" w:eastAsia="仿宋_GB2312" w:hint="eastAsia"/>
          <w:sz w:val="32"/>
          <w:szCs w:val="32"/>
        </w:rPr>
        <w:t>、坚持</w:t>
      </w:r>
      <w:r w:rsidR="001B1EEB" w:rsidRPr="00052479">
        <w:rPr>
          <w:rFonts w:ascii="仿宋_GB2312" w:eastAsia="仿宋_GB2312" w:hint="eastAsia"/>
          <w:sz w:val="32"/>
          <w:szCs w:val="32"/>
        </w:rPr>
        <w:t>实事求是和规范有序的操作、确保社会和谐稳定</w:t>
      </w:r>
      <w:r w:rsidR="0046595E">
        <w:rPr>
          <w:rFonts w:ascii="仿宋_GB2312" w:eastAsia="仿宋_GB2312" w:hint="eastAsia"/>
          <w:sz w:val="32"/>
          <w:szCs w:val="32"/>
        </w:rPr>
        <w:t>”</w:t>
      </w:r>
      <w:r w:rsidR="001B1EEB" w:rsidRPr="00052479">
        <w:rPr>
          <w:rFonts w:ascii="仿宋_GB2312" w:eastAsia="仿宋_GB2312" w:hint="eastAsia"/>
          <w:sz w:val="32"/>
          <w:szCs w:val="32"/>
        </w:rPr>
        <w:t>为原则。</w:t>
      </w:r>
    </w:p>
    <w:p w:rsidR="001B1EEB" w:rsidRPr="00052479" w:rsidRDefault="001B1EEB" w:rsidP="00052479">
      <w:pPr>
        <w:ind w:firstLineChars="200" w:firstLine="643"/>
        <w:rPr>
          <w:rFonts w:ascii="仿宋_GB2312" w:eastAsia="仿宋_GB2312"/>
          <w:sz w:val="32"/>
          <w:szCs w:val="32"/>
        </w:rPr>
      </w:pPr>
      <w:r w:rsidRPr="00052479">
        <w:rPr>
          <w:rFonts w:ascii="楷体_GB2312" w:eastAsia="楷体_GB2312" w:hint="eastAsia"/>
          <w:b/>
          <w:sz w:val="32"/>
          <w:szCs w:val="32"/>
        </w:rPr>
        <w:t>二是明确区、镇、村三个</w:t>
      </w:r>
      <w:proofErr w:type="gramStart"/>
      <w:r w:rsidRPr="00052479">
        <w:rPr>
          <w:rFonts w:ascii="楷体_GB2312" w:eastAsia="楷体_GB2312" w:hint="eastAsia"/>
          <w:b/>
          <w:sz w:val="32"/>
          <w:szCs w:val="32"/>
        </w:rPr>
        <w:t>层面撤制村组</w:t>
      </w:r>
      <w:proofErr w:type="gramEnd"/>
      <w:r w:rsidRPr="00052479">
        <w:rPr>
          <w:rFonts w:ascii="楷体_GB2312" w:eastAsia="楷体_GB2312" w:hint="eastAsia"/>
          <w:b/>
          <w:sz w:val="32"/>
          <w:szCs w:val="32"/>
        </w:rPr>
        <w:t>的组织机构和要求。</w:t>
      </w:r>
      <w:r w:rsidRPr="00052479">
        <w:rPr>
          <w:rFonts w:ascii="仿宋_GB2312" w:eastAsia="仿宋_GB2312" w:hint="eastAsia"/>
          <w:sz w:val="32"/>
          <w:szCs w:val="32"/>
        </w:rPr>
        <w:t>区</w:t>
      </w:r>
      <w:proofErr w:type="gramStart"/>
      <w:r w:rsidRPr="00052479">
        <w:rPr>
          <w:rFonts w:ascii="仿宋_GB2312" w:eastAsia="仿宋_GB2312" w:hint="eastAsia"/>
          <w:sz w:val="32"/>
          <w:szCs w:val="32"/>
        </w:rPr>
        <w:t>成立撤制工作</w:t>
      </w:r>
      <w:proofErr w:type="gramEnd"/>
      <w:r w:rsidRPr="00052479">
        <w:rPr>
          <w:rFonts w:ascii="仿宋_GB2312" w:eastAsia="仿宋_GB2312" w:hint="eastAsia"/>
          <w:sz w:val="32"/>
          <w:szCs w:val="32"/>
        </w:rPr>
        <w:t>领导小组，具体</w:t>
      </w:r>
      <w:proofErr w:type="gramStart"/>
      <w:r w:rsidRPr="00052479">
        <w:rPr>
          <w:rFonts w:ascii="仿宋_GB2312" w:eastAsia="仿宋_GB2312" w:hint="eastAsia"/>
          <w:sz w:val="32"/>
          <w:szCs w:val="32"/>
        </w:rPr>
        <w:t>负责撤制工作</w:t>
      </w:r>
      <w:proofErr w:type="gramEnd"/>
      <w:r w:rsidRPr="00052479">
        <w:rPr>
          <w:rFonts w:ascii="仿宋_GB2312" w:eastAsia="仿宋_GB2312" w:hint="eastAsia"/>
          <w:sz w:val="32"/>
          <w:szCs w:val="32"/>
        </w:rPr>
        <w:t>的指导、协调、审核工作。成员由区政府办公室、区司法局、区信访办、区农业农村委、区公安分局、区人力资源社会保障局、区规划资源局、区民政局等职能部门分管领导组成，领导小组办公室设在区民政局。镇</w:t>
      </w:r>
      <w:proofErr w:type="gramStart"/>
      <w:r w:rsidRPr="00052479">
        <w:rPr>
          <w:rFonts w:ascii="仿宋_GB2312" w:eastAsia="仿宋_GB2312" w:hint="eastAsia"/>
          <w:sz w:val="32"/>
          <w:szCs w:val="32"/>
        </w:rPr>
        <w:t>建立撤制工作</w:t>
      </w:r>
      <w:proofErr w:type="gramEnd"/>
      <w:r w:rsidRPr="00052479">
        <w:rPr>
          <w:rFonts w:ascii="仿宋_GB2312" w:eastAsia="仿宋_GB2312" w:hint="eastAsia"/>
          <w:sz w:val="32"/>
          <w:szCs w:val="32"/>
        </w:rPr>
        <w:t>指导小组，负责指导、规范、</w:t>
      </w:r>
      <w:proofErr w:type="gramStart"/>
      <w:r w:rsidRPr="00052479">
        <w:rPr>
          <w:rFonts w:ascii="仿宋_GB2312" w:eastAsia="仿宋_GB2312" w:hint="eastAsia"/>
          <w:sz w:val="32"/>
          <w:szCs w:val="32"/>
        </w:rPr>
        <w:t>协调撤制工作</w:t>
      </w:r>
      <w:proofErr w:type="gramEnd"/>
      <w:r w:rsidRPr="00052479">
        <w:rPr>
          <w:rFonts w:ascii="仿宋_GB2312" w:eastAsia="仿宋_GB2312" w:hint="eastAsia"/>
          <w:sz w:val="32"/>
          <w:szCs w:val="32"/>
        </w:rPr>
        <w:t>，成员由镇领导及镇财政、监察（纪检）、审计、信访、土地管理、民政、劳动保障、集体资产管理、派出所等部门负责人和</w:t>
      </w:r>
      <w:proofErr w:type="gramStart"/>
      <w:r w:rsidRPr="00052479">
        <w:rPr>
          <w:rFonts w:ascii="仿宋_GB2312" w:eastAsia="仿宋_GB2312" w:hint="eastAsia"/>
          <w:sz w:val="32"/>
          <w:szCs w:val="32"/>
        </w:rPr>
        <w:t>撤制村</w:t>
      </w:r>
      <w:proofErr w:type="gramEnd"/>
      <w:r w:rsidRPr="00052479">
        <w:rPr>
          <w:rFonts w:ascii="仿宋_GB2312" w:eastAsia="仿宋_GB2312" w:hint="eastAsia"/>
          <w:sz w:val="32"/>
          <w:szCs w:val="32"/>
        </w:rPr>
        <w:t>集体经济组织的负责人组成。村</w:t>
      </w:r>
      <w:proofErr w:type="gramStart"/>
      <w:r w:rsidRPr="00052479">
        <w:rPr>
          <w:rFonts w:ascii="仿宋_GB2312" w:eastAsia="仿宋_GB2312" w:hint="eastAsia"/>
          <w:sz w:val="32"/>
          <w:szCs w:val="32"/>
        </w:rPr>
        <w:t>建立撤制工作</w:t>
      </w:r>
      <w:proofErr w:type="gramEnd"/>
      <w:r w:rsidRPr="00052479">
        <w:rPr>
          <w:rFonts w:ascii="仿宋_GB2312" w:eastAsia="仿宋_GB2312" w:hint="eastAsia"/>
          <w:sz w:val="32"/>
          <w:szCs w:val="32"/>
        </w:rPr>
        <w:t>小组，</w:t>
      </w:r>
      <w:proofErr w:type="gramStart"/>
      <w:r w:rsidRPr="00052479">
        <w:rPr>
          <w:rFonts w:ascii="仿宋_GB2312" w:eastAsia="仿宋_GB2312" w:hint="eastAsia"/>
          <w:sz w:val="32"/>
          <w:szCs w:val="32"/>
        </w:rPr>
        <w:t>负责撤制工作</w:t>
      </w:r>
      <w:proofErr w:type="gramEnd"/>
      <w:r w:rsidRPr="00052479">
        <w:rPr>
          <w:rFonts w:ascii="仿宋_GB2312" w:eastAsia="仿宋_GB2312" w:hint="eastAsia"/>
          <w:sz w:val="32"/>
          <w:szCs w:val="32"/>
        </w:rPr>
        <w:t>的具体组织实施。</w:t>
      </w:r>
      <w:proofErr w:type="gramStart"/>
      <w:r w:rsidRPr="00052479">
        <w:rPr>
          <w:rFonts w:ascii="仿宋_GB2312" w:eastAsia="仿宋_GB2312" w:hint="eastAsia"/>
          <w:sz w:val="32"/>
          <w:szCs w:val="32"/>
        </w:rPr>
        <w:t>村撤制工作</w:t>
      </w:r>
      <w:proofErr w:type="gramEnd"/>
      <w:r w:rsidRPr="00052479">
        <w:rPr>
          <w:rFonts w:ascii="仿宋_GB2312" w:eastAsia="仿宋_GB2312" w:hint="eastAsia"/>
          <w:sz w:val="32"/>
          <w:szCs w:val="32"/>
        </w:rPr>
        <w:t>小组在村党组织领导下，由村民委员会主任与</w:t>
      </w:r>
      <w:r w:rsidR="00E1366A">
        <w:rPr>
          <w:rFonts w:ascii="仿宋_GB2312" w:eastAsia="仿宋_GB2312" w:hint="eastAsia"/>
          <w:sz w:val="32"/>
          <w:szCs w:val="32"/>
        </w:rPr>
        <w:t>村民小</w:t>
      </w:r>
      <w:r w:rsidRPr="00052479">
        <w:rPr>
          <w:rFonts w:ascii="仿宋_GB2312" w:eastAsia="仿宋_GB2312" w:hint="eastAsia"/>
          <w:sz w:val="32"/>
          <w:szCs w:val="32"/>
        </w:rPr>
        <w:t>组、村集体经济组织管理人员及</w:t>
      </w:r>
      <w:r w:rsidR="00E1366A">
        <w:rPr>
          <w:rFonts w:ascii="仿宋_GB2312" w:eastAsia="仿宋_GB2312" w:hint="eastAsia"/>
          <w:sz w:val="32"/>
          <w:szCs w:val="32"/>
        </w:rPr>
        <w:t>村民小组</w:t>
      </w:r>
      <w:r w:rsidRPr="00052479">
        <w:rPr>
          <w:rFonts w:ascii="仿宋_GB2312" w:eastAsia="仿宋_GB2312" w:hint="eastAsia"/>
          <w:sz w:val="32"/>
          <w:szCs w:val="32"/>
        </w:rPr>
        <w:t>、村集体经济组织成员代表等人员组成。</w:t>
      </w:r>
    </w:p>
    <w:p w:rsidR="001B1EEB" w:rsidRPr="00052479" w:rsidRDefault="001B1EEB" w:rsidP="00052479">
      <w:pPr>
        <w:ind w:firstLineChars="200" w:firstLine="643"/>
        <w:rPr>
          <w:rFonts w:ascii="仿宋_GB2312" w:eastAsia="仿宋_GB2312"/>
          <w:sz w:val="32"/>
          <w:szCs w:val="32"/>
        </w:rPr>
      </w:pPr>
      <w:r w:rsidRPr="00052479">
        <w:rPr>
          <w:rFonts w:ascii="楷体_GB2312" w:eastAsia="楷体_GB2312" w:hint="eastAsia"/>
          <w:b/>
          <w:sz w:val="32"/>
          <w:szCs w:val="32"/>
        </w:rPr>
        <w:t>三是</w:t>
      </w:r>
      <w:r w:rsidR="00C4782D" w:rsidRPr="00052479">
        <w:rPr>
          <w:rFonts w:ascii="楷体_GB2312" w:eastAsia="楷体_GB2312" w:hint="eastAsia"/>
          <w:b/>
          <w:sz w:val="32"/>
          <w:szCs w:val="32"/>
        </w:rPr>
        <w:t>明确村民</w:t>
      </w:r>
      <w:proofErr w:type="gramStart"/>
      <w:r w:rsidR="00C4782D" w:rsidRPr="00052479">
        <w:rPr>
          <w:rFonts w:ascii="楷体_GB2312" w:eastAsia="楷体_GB2312" w:hint="eastAsia"/>
          <w:b/>
          <w:sz w:val="32"/>
          <w:szCs w:val="32"/>
        </w:rPr>
        <w:t>小组撤制条件</w:t>
      </w:r>
      <w:proofErr w:type="gramEnd"/>
      <w:r w:rsidR="00C4782D" w:rsidRPr="00052479">
        <w:rPr>
          <w:rFonts w:ascii="楷体_GB2312" w:eastAsia="楷体_GB2312" w:hint="eastAsia"/>
          <w:b/>
          <w:sz w:val="32"/>
          <w:szCs w:val="32"/>
        </w:rPr>
        <w:t>及程序。</w:t>
      </w:r>
      <w:proofErr w:type="gramStart"/>
      <w:r w:rsidR="00E1366A" w:rsidRPr="00E1366A">
        <w:rPr>
          <w:rFonts w:ascii="仿宋_GB2312" w:eastAsia="仿宋_GB2312" w:hint="eastAsia"/>
          <w:sz w:val="32"/>
          <w:szCs w:val="32"/>
        </w:rPr>
        <w:t>撤制</w:t>
      </w:r>
      <w:r w:rsidR="00C4782D" w:rsidRPr="00052479">
        <w:rPr>
          <w:rFonts w:ascii="仿宋_GB2312" w:eastAsia="仿宋_GB2312" w:hint="eastAsia"/>
          <w:sz w:val="32"/>
          <w:szCs w:val="32"/>
        </w:rPr>
        <w:t>村民</w:t>
      </w:r>
      <w:proofErr w:type="gramEnd"/>
      <w:r w:rsidR="00C4782D" w:rsidRPr="00052479">
        <w:rPr>
          <w:rFonts w:ascii="仿宋_GB2312" w:eastAsia="仿宋_GB2312" w:hint="eastAsia"/>
          <w:sz w:val="32"/>
          <w:szCs w:val="32"/>
        </w:rPr>
        <w:t>小组须同</w:t>
      </w:r>
      <w:r w:rsidR="00C4782D" w:rsidRPr="00052479">
        <w:rPr>
          <w:rFonts w:ascii="仿宋_GB2312" w:eastAsia="仿宋_GB2312" w:hint="eastAsia"/>
          <w:sz w:val="32"/>
          <w:szCs w:val="32"/>
        </w:rPr>
        <w:lastRenderedPageBreak/>
        <w:t>时符合</w:t>
      </w:r>
      <w:r w:rsidR="00E1366A">
        <w:rPr>
          <w:rFonts w:ascii="仿宋_GB2312" w:eastAsia="仿宋_GB2312" w:hint="eastAsia"/>
          <w:sz w:val="32"/>
          <w:szCs w:val="32"/>
        </w:rPr>
        <w:t>二个条件：即</w:t>
      </w:r>
      <w:r w:rsidR="00C4782D" w:rsidRPr="00052479">
        <w:rPr>
          <w:rFonts w:ascii="仿宋_GB2312" w:eastAsia="仿宋_GB2312" w:hint="eastAsia"/>
          <w:sz w:val="32"/>
          <w:szCs w:val="32"/>
        </w:rPr>
        <w:t>所属集体土地被全部征收土地后剩余的实际农用地面积按实际农业人口计算人均不足二分</w:t>
      </w:r>
      <w:r w:rsidR="00E1366A">
        <w:rPr>
          <w:rFonts w:ascii="仿宋_GB2312" w:eastAsia="仿宋_GB2312" w:hint="eastAsia"/>
          <w:sz w:val="32"/>
          <w:szCs w:val="32"/>
        </w:rPr>
        <w:t>，</w:t>
      </w:r>
      <w:r w:rsidR="00C4782D" w:rsidRPr="00052479">
        <w:rPr>
          <w:rFonts w:ascii="仿宋_GB2312" w:eastAsia="仿宋_GB2312" w:hint="eastAsia"/>
          <w:sz w:val="32"/>
          <w:szCs w:val="32"/>
        </w:rPr>
        <w:t>村民小组已经合法程序制定集体资产处置方案。主要包括以下六大程序：</w:t>
      </w:r>
      <w:r w:rsidR="005B10D5" w:rsidRPr="00052479">
        <w:rPr>
          <w:rFonts w:ascii="仿宋_GB2312" w:eastAsia="仿宋_GB2312" w:hint="eastAsia"/>
          <w:sz w:val="32"/>
          <w:szCs w:val="32"/>
        </w:rPr>
        <w:t>1.</w:t>
      </w:r>
      <w:r w:rsidR="00C4782D" w:rsidRPr="00052479">
        <w:rPr>
          <w:rFonts w:ascii="仿宋_GB2312" w:eastAsia="仿宋_GB2312" w:hint="eastAsia"/>
          <w:sz w:val="32"/>
          <w:szCs w:val="32"/>
        </w:rPr>
        <w:t>区规划资源局</w:t>
      </w:r>
      <w:r w:rsidR="00CF2DEC" w:rsidRPr="00052479">
        <w:rPr>
          <w:rFonts w:ascii="仿宋_GB2312" w:eastAsia="仿宋_GB2312" w:hint="eastAsia"/>
          <w:sz w:val="32"/>
          <w:szCs w:val="32"/>
        </w:rPr>
        <w:t>根据镇政府提供的材料，对拟撤制小组的土地权属和性质进行情况说明，如有集体土地，区农业农村委、镇集体资产管理部门</w:t>
      </w:r>
      <w:proofErr w:type="gramStart"/>
      <w:r w:rsidR="00CF2DEC" w:rsidRPr="00052479">
        <w:rPr>
          <w:rFonts w:ascii="仿宋_GB2312" w:eastAsia="仿宋_GB2312" w:hint="eastAsia"/>
          <w:sz w:val="32"/>
          <w:szCs w:val="32"/>
        </w:rPr>
        <w:t>须</w:t>
      </w:r>
      <w:r w:rsidR="00E1366A">
        <w:rPr>
          <w:rFonts w:ascii="仿宋_GB2312" w:eastAsia="仿宋_GB2312" w:hint="eastAsia"/>
          <w:sz w:val="32"/>
          <w:szCs w:val="32"/>
        </w:rPr>
        <w:t>指导</w:t>
      </w:r>
      <w:proofErr w:type="gramEnd"/>
      <w:r w:rsidR="00CF2DEC" w:rsidRPr="00052479">
        <w:rPr>
          <w:rFonts w:ascii="仿宋_GB2312" w:eastAsia="仿宋_GB2312" w:hint="eastAsia"/>
          <w:sz w:val="32"/>
          <w:szCs w:val="32"/>
        </w:rPr>
        <w:t>村民小组对集体土地补偿费</w:t>
      </w:r>
      <w:proofErr w:type="gramStart"/>
      <w:r w:rsidR="00CF2DEC" w:rsidRPr="00052479">
        <w:rPr>
          <w:rFonts w:ascii="仿宋_GB2312" w:eastAsia="仿宋_GB2312" w:hint="eastAsia"/>
          <w:sz w:val="32"/>
          <w:szCs w:val="32"/>
        </w:rPr>
        <w:t>作出</w:t>
      </w:r>
      <w:proofErr w:type="gramEnd"/>
      <w:r w:rsidR="00CF2DEC" w:rsidRPr="00052479">
        <w:rPr>
          <w:rFonts w:ascii="仿宋_GB2312" w:eastAsia="仿宋_GB2312" w:hint="eastAsia"/>
          <w:sz w:val="32"/>
          <w:szCs w:val="32"/>
        </w:rPr>
        <w:t>说明。</w:t>
      </w:r>
      <w:r w:rsidR="005B10D5" w:rsidRPr="00052479">
        <w:rPr>
          <w:rFonts w:ascii="仿宋_GB2312" w:eastAsia="仿宋_GB2312" w:hint="eastAsia"/>
          <w:sz w:val="32"/>
          <w:szCs w:val="32"/>
        </w:rPr>
        <w:t>2.</w:t>
      </w:r>
      <w:r w:rsidR="00CF2DEC" w:rsidRPr="00052479">
        <w:rPr>
          <w:rFonts w:ascii="仿宋_GB2312" w:eastAsia="仿宋_GB2312" w:hint="eastAsia"/>
          <w:sz w:val="32"/>
          <w:szCs w:val="32"/>
        </w:rPr>
        <w:t>村民委员会组织拟撤销村民小组召开村民小组</w:t>
      </w:r>
      <w:r w:rsidR="00C826B9">
        <w:rPr>
          <w:rFonts w:ascii="仿宋_GB2312" w:eastAsia="仿宋_GB2312" w:hint="eastAsia"/>
          <w:sz w:val="32"/>
          <w:szCs w:val="32"/>
        </w:rPr>
        <w:t>会议，对拟撤销村民小组资产处置方案（包括未征收集体土地处置方案）</w:t>
      </w:r>
      <w:r w:rsidR="00CF2DEC" w:rsidRPr="00052479">
        <w:rPr>
          <w:rFonts w:ascii="仿宋_GB2312" w:eastAsia="仿宋_GB2312" w:hint="eastAsia"/>
          <w:sz w:val="32"/>
          <w:szCs w:val="32"/>
        </w:rPr>
        <w:t>进行表决。</w:t>
      </w:r>
      <w:r w:rsidR="005B10D5" w:rsidRPr="00052479">
        <w:rPr>
          <w:rFonts w:ascii="仿宋_GB2312" w:eastAsia="仿宋_GB2312" w:hint="eastAsia"/>
          <w:sz w:val="32"/>
          <w:szCs w:val="32"/>
        </w:rPr>
        <w:t>3.再次组织召开村民小组会议，对撤销村民小组建制进行表决。4.镇政府审核后，向区政府提出“撤销村民小组建制的请示”， 并附</w:t>
      </w:r>
      <w:r w:rsidR="00AD66CA">
        <w:rPr>
          <w:rFonts w:ascii="仿宋_GB2312" w:eastAsia="仿宋_GB2312" w:hint="eastAsia"/>
          <w:sz w:val="32"/>
          <w:szCs w:val="32"/>
        </w:rPr>
        <w:t>村民委员会</w:t>
      </w:r>
      <w:r w:rsidR="005B10D5" w:rsidRPr="00052479">
        <w:rPr>
          <w:rFonts w:ascii="仿宋_GB2312" w:eastAsia="仿宋_GB2312" w:hint="eastAsia"/>
          <w:sz w:val="32"/>
          <w:szCs w:val="32"/>
        </w:rPr>
        <w:t>请示、村民小组集体资产处置方案、村民小组会议纪要、区规划资源局审核意见、区公安分局意见、区农业农村</w:t>
      </w:r>
      <w:proofErr w:type="gramStart"/>
      <w:r w:rsidR="005B10D5" w:rsidRPr="00052479">
        <w:rPr>
          <w:rFonts w:ascii="仿宋_GB2312" w:eastAsia="仿宋_GB2312" w:hint="eastAsia"/>
          <w:sz w:val="32"/>
          <w:szCs w:val="32"/>
        </w:rPr>
        <w:t>委意见</w:t>
      </w:r>
      <w:proofErr w:type="gramEnd"/>
      <w:r w:rsidR="005B10D5" w:rsidRPr="00052479">
        <w:rPr>
          <w:rFonts w:ascii="仿宋_GB2312" w:eastAsia="仿宋_GB2312" w:hint="eastAsia"/>
          <w:sz w:val="32"/>
          <w:szCs w:val="32"/>
        </w:rPr>
        <w:t>等附件。5.区政府办公室将请示流转至</w:t>
      </w:r>
      <w:proofErr w:type="gramStart"/>
      <w:r w:rsidR="005B10D5" w:rsidRPr="00052479">
        <w:rPr>
          <w:rFonts w:ascii="仿宋_GB2312" w:eastAsia="仿宋_GB2312" w:hint="eastAsia"/>
          <w:sz w:val="32"/>
          <w:szCs w:val="32"/>
        </w:rPr>
        <w:t>区撤制工作</w:t>
      </w:r>
      <w:proofErr w:type="gramEnd"/>
      <w:r w:rsidR="005B10D5" w:rsidRPr="00052479">
        <w:rPr>
          <w:rFonts w:ascii="仿宋_GB2312" w:eastAsia="仿宋_GB2312" w:hint="eastAsia"/>
          <w:sz w:val="32"/>
          <w:szCs w:val="32"/>
        </w:rPr>
        <w:t>领导小组办公室（民政局）进行审核，审核意见报区政府。</w:t>
      </w:r>
      <w:r w:rsidR="00AE589C" w:rsidRPr="00052479">
        <w:rPr>
          <w:rFonts w:ascii="仿宋_GB2312" w:eastAsia="仿宋_GB2312" w:hint="eastAsia"/>
          <w:sz w:val="32"/>
          <w:szCs w:val="32"/>
        </w:rPr>
        <w:t>6.</w:t>
      </w:r>
      <w:r w:rsidR="005B10D5" w:rsidRPr="00052479">
        <w:rPr>
          <w:rFonts w:ascii="仿宋_GB2312" w:eastAsia="仿宋_GB2312" w:hint="eastAsia"/>
          <w:sz w:val="32"/>
          <w:szCs w:val="32"/>
        </w:rPr>
        <w:t>区政府</w:t>
      </w:r>
      <w:proofErr w:type="gramStart"/>
      <w:r w:rsidR="005B10D5" w:rsidRPr="00052479">
        <w:rPr>
          <w:rFonts w:ascii="仿宋_GB2312" w:eastAsia="仿宋_GB2312" w:hint="eastAsia"/>
          <w:sz w:val="32"/>
          <w:szCs w:val="32"/>
        </w:rPr>
        <w:t>同意撤制批复</w:t>
      </w:r>
      <w:proofErr w:type="gramEnd"/>
      <w:r w:rsidR="005B10D5" w:rsidRPr="00052479">
        <w:rPr>
          <w:rFonts w:ascii="仿宋_GB2312" w:eastAsia="仿宋_GB2312" w:hint="eastAsia"/>
          <w:sz w:val="32"/>
          <w:szCs w:val="32"/>
        </w:rPr>
        <w:t>后，</w:t>
      </w:r>
      <w:proofErr w:type="gramStart"/>
      <w:r w:rsidR="005B10D5" w:rsidRPr="00052479">
        <w:rPr>
          <w:rFonts w:ascii="仿宋_GB2312" w:eastAsia="仿宋_GB2312" w:hint="eastAsia"/>
          <w:sz w:val="32"/>
          <w:szCs w:val="32"/>
        </w:rPr>
        <w:t>区撤制工作</w:t>
      </w:r>
      <w:proofErr w:type="gramEnd"/>
      <w:r w:rsidR="005B10D5" w:rsidRPr="00052479">
        <w:rPr>
          <w:rFonts w:ascii="仿宋_GB2312" w:eastAsia="仿宋_GB2312" w:hint="eastAsia"/>
          <w:sz w:val="32"/>
          <w:szCs w:val="32"/>
        </w:rPr>
        <w:t>领导小组成员单位按照有关政策和各自职责，做好各项后续工作。</w:t>
      </w:r>
    </w:p>
    <w:p w:rsidR="00AE589C" w:rsidRPr="00052479" w:rsidRDefault="00AE589C" w:rsidP="00052479">
      <w:pPr>
        <w:ind w:firstLineChars="200" w:firstLine="643"/>
        <w:rPr>
          <w:rFonts w:ascii="仿宋_GB2312" w:eastAsia="仿宋_GB2312"/>
          <w:sz w:val="32"/>
          <w:szCs w:val="32"/>
        </w:rPr>
      </w:pPr>
      <w:r w:rsidRPr="00052479">
        <w:rPr>
          <w:rFonts w:ascii="楷体_GB2312" w:eastAsia="楷体_GB2312" w:hint="eastAsia"/>
          <w:b/>
          <w:sz w:val="32"/>
          <w:szCs w:val="32"/>
        </w:rPr>
        <w:t>四是明确</w:t>
      </w:r>
      <w:proofErr w:type="gramStart"/>
      <w:r w:rsidRPr="00052479">
        <w:rPr>
          <w:rFonts w:ascii="楷体_GB2312" w:eastAsia="楷体_GB2312" w:hint="eastAsia"/>
          <w:b/>
          <w:sz w:val="32"/>
          <w:szCs w:val="32"/>
        </w:rPr>
        <w:t>村民委员会撤制条件</w:t>
      </w:r>
      <w:proofErr w:type="gramEnd"/>
      <w:r w:rsidRPr="00052479">
        <w:rPr>
          <w:rFonts w:ascii="楷体_GB2312" w:eastAsia="楷体_GB2312" w:hint="eastAsia"/>
          <w:b/>
          <w:sz w:val="32"/>
          <w:szCs w:val="32"/>
        </w:rPr>
        <w:t>和工作程序。</w:t>
      </w:r>
      <w:r w:rsidR="00653A35" w:rsidRPr="00052479">
        <w:rPr>
          <w:rFonts w:ascii="仿宋_GB2312" w:eastAsia="仿宋_GB2312" w:hint="eastAsia"/>
          <w:sz w:val="32"/>
          <w:szCs w:val="32"/>
        </w:rPr>
        <w:t>拟撤制</w:t>
      </w:r>
      <w:r w:rsidR="00AD66CA">
        <w:rPr>
          <w:rFonts w:ascii="仿宋_GB2312" w:eastAsia="仿宋_GB2312" w:hint="eastAsia"/>
          <w:sz w:val="32"/>
          <w:szCs w:val="32"/>
        </w:rPr>
        <w:t>村民委员会</w:t>
      </w:r>
      <w:r w:rsidR="00653A35" w:rsidRPr="00052479">
        <w:rPr>
          <w:rFonts w:ascii="仿宋_GB2312" w:eastAsia="仿宋_GB2312" w:hint="eastAsia"/>
          <w:sz w:val="32"/>
          <w:szCs w:val="32"/>
        </w:rPr>
        <w:t>须同时符合</w:t>
      </w:r>
      <w:r w:rsidR="00E1366A">
        <w:rPr>
          <w:rFonts w:ascii="仿宋_GB2312" w:eastAsia="仿宋_GB2312" w:hint="eastAsia"/>
          <w:sz w:val="32"/>
          <w:szCs w:val="32"/>
        </w:rPr>
        <w:t>四个条件：即</w:t>
      </w:r>
      <w:r w:rsidR="00653A35" w:rsidRPr="00052479">
        <w:rPr>
          <w:rFonts w:ascii="仿宋_GB2312" w:eastAsia="仿宋_GB2312" w:hint="eastAsia"/>
          <w:sz w:val="32"/>
          <w:szCs w:val="32"/>
        </w:rPr>
        <w:t>村民小组全部撤销</w:t>
      </w:r>
      <w:r w:rsidR="00E1366A">
        <w:rPr>
          <w:rFonts w:ascii="仿宋_GB2312" w:eastAsia="仿宋_GB2312" w:hint="eastAsia"/>
          <w:sz w:val="32"/>
          <w:szCs w:val="32"/>
        </w:rPr>
        <w:t>，</w:t>
      </w:r>
      <w:r w:rsidR="00653A35" w:rsidRPr="00052479">
        <w:rPr>
          <w:rFonts w:ascii="仿宋_GB2312" w:eastAsia="仿宋_GB2312" w:hint="eastAsia"/>
          <w:sz w:val="32"/>
          <w:szCs w:val="32"/>
        </w:rPr>
        <w:t>被征地人员全部安置或落实社会保障</w:t>
      </w:r>
      <w:r w:rsidR="00E1366A">
        <w:rPr>
          <w:rFonts w:ascii="仿宋_GB2312" w:eastAsia="仿宋_GB2312" w:hint="eastAsia"/>
          <w:sz w:val="32"/>
          <w:szCs w:val="32"/>
        </w:rPr>
        <w:t>，</w:t>
      </w:r>
      <w:r w:rsidR="00653A35" w:rsidRPr="00052479">
        <w:rPr>
          <w:rFonts w:ascii="仿宋_GB2312" w:eastAsia="仿宋_GB2312" w:hint="eastAsia"/>
          <w:sz w:val="32"/>
          <w:szCs w:val="32"/>
        </w:rPr>
        <w:t>农业人口全部转为非农业户籍</w:t>
      </w:r>
      <w:r w:rsidR="00E1366A">
        <w:rPr>
          <w:rFonts w:ascii="仿宋_GB2312" w:eastAsia="仿宋_GB2312" w:hint="eastAsia"/>
          <w:sz w:val="32"/>
          <w:szCs w:val="32"/>
        </w:rPr>
        <w:t>，</w:t>
      </w:r>
      <w:r w:rsidR="00653A35" w:rsidRPr="00052479">
        <w:rPr>
          <w:rFonts w:ascii="仿宋_GB2312" w:eastAsia="仿宋_GB2312" w:hint="eastAsia"/>
          <w:sz w:val="32"/>
          <w:szCs w:val="32"/>
        </w:rPr>
        <w:t>村民委员会已经合法程序制定集体资产处置方案。主要包括以下七大程序：1.</w:t>
      </w:r>
      <w:proofErr w:type="gramStart"/>
      <w:r w:rsidR="00653A35" w:rsidRPr="00052479">
        <w:rPr>
          <w:rFonts w:ascii="仿宋_GB2312" w:eastAsia="仿宋_GB2312" w:hint="eastAsia"/>
          <w:sz w:val="32"/>
          <w:szCs w:val="32"/>
        </w:rPr>
        <w:t>村撤制工作</w:t>
      </w:r>
      <w:proofErr w:type="gramEnd"/>
      <w:r w:rsidR="00653A35" w:rsidRPr="00052479">
        <w:rPr>
          <w:rFonts w:ascii="仿宋_GB2312" w:eastAsia="仿宋_GB2312" w:hint="eastAsia"/>
          <w:sz w:val="32"/>
          <w:szCs w:val="32"/>
        </w:rPr>
        <w:t>小组在区农业农村委、镇</w:t>
      </w:r>
      <w:r w:rsidR="00653A35" w:rsidRPr="00052479">
        <w:rPr>
          <w:rFonts w:ascii="仿宋_GB2312" w:eastAsia="仿宋_GB2312" w:hint="eastAsia"/>
          <w:sz w:val="32"/>
          <w:szCs w:val="32"/>
        </w:rPr>
        <w:lastRenderedPageBreak/>
        <w:t>集体资产管理部门的指导下制定村集体资产处置方案。</w:t>
      </w:r>
      <w:r w:rsidR="005B729E">
        <w:rPr>
          <w:rFonts w:ascii="仿宋_GB2312" w:eastAsia="仿宋_GB2312" w:hint="eastAsia"/>
          <w:sz w:val="32"/>
          <w:szCs w:val="32"/>
        </w:rPr>
        <w:t>2.</w:t>
      </w:r>
      <w:r w:rsidR="00AD66CA">
        <w:rPr>
          <w:rFonts w:ascii="仿宋_GB2312" w:eastAsia="仿宋_GB2312" w:hint="eastAsia"/>
          <w:sz w:val="32"/>
          <w:szCs w:val="32"/>
        </w:rPr>
        <w:t>村民委员会</w:t>
      </w:r>
      <w:r w:rsidR="00653A35" w:rsidRPr="00052479">
        <w:rPr>
          <w:rFonts w:ascii="仿宋_GB2312" w:eastAsia="仿宋_GB2312" w:hint="eastAsia"/>
          <w:sz w:val="32"/>
          <w:szCs w:val="32"/>
        </w:rPr>
        <w:t>组织召开村民会议，对集体资产处置方案进行表决。3.</w:t>
      </w:r>
      <w:r w:rsidR="00AD66CA">
        <w:rPr>
          <w:rFonts w:ascii="仿宋_GB2312" w:eastAsia="仿宋_GB2312" w:hint="eastAsia"/>
          <w:sz w:val="32"/>
          <w:szCs w:val="32"/>
        </w:rPr>
        <w:t>村民委员会</w:t>
      </w:r>
      <w:r w:rsidR="00653A35" w:rsidRPr="00052479">
        <w:rPr>
          <w:rFonts w:ascii="仿宋_GB2312" w:eastAsia="仿宋_GB2312" w:hint="eastAsia"/>
          <w:sz w:val="32"/>
          <w:szCs w:val="32"/>
        </w:rPr>
        <w:t>再次组织召开村民会议，对撤销村民委员会建制进行表决。4.由村民委员会向镇政府提出撤销村民委员会建制的请示。</w:t>
      </w:r>
      <w:r w:rsidR="005B729E">
        <w:rPr>
          <w:rFonts w:ascii="仿宋_GB2312" w:eastAsia="仿宋_GB2312" w:hint="eastAsia"/>
          <w:sz w:val="32"/>
          <w:szCs w:val="32"/>
        </w:rPr>
        <w:t>5.</w:t>
      </w:r>
      <w:r w:rsidR="00653A35" w:rsidRPr="00052479">
        <w:rPr>
          <w:rFonts w:ascii="仿宋_GB2312" w:eastAsia="仿宋_GB2312" w:hint="eastAsia"/>
          <w:sz w:val="32"/>
          <w:szCs w:val="32"/>
        </w:rPr>
        <w:t>镇政府审核后，向区政府提出“撤销村民委员会建制的请示”， 并附村民委员会的请示、村集体资产处置方案、村民会议纪要、区规划资源局审核意见、区人力资源社会保障局审核意见、区公安分局意见、区农业农村</w:t>
      </w:r>
      <w:proofErr w:type="gramStart"/>
      <w:r w:rsidR="00653A35" w:rsidRPr="00052479">
        <w:rPr>
          <w:rFonts w:ascii="仿宋_GB2312" w:eastAsia="仿宋_GB2312" w:hint="eastAsia"/>
          <w:sz w:val="32"/>
          <w:szCs w:val="32"/>
        </w:rPr>
        <w:t>委意见</w:t>
      </w:r>
      <w:proofErr w:type="gramEnd"/>
      <w:r w:rsidR="00653A35" w:rsidRPr="00052479">
        <w:rPr>
          <w:rFonts w:ascii="仿宋_GB2312" w:eastAsia="仿宋_GB2312" w:hint="eastAsia"/>
          <w:sz w:val="32"/>
          <w:szCs w:val="32"/>
        </w:rPr>
        <w:t>等附件。6.</w:t>
      </w:r>
      <w:r w:rsidR="00052479" w:rsidRPr="00052479">
        <w:rPr>
          <w:rFonts w:ascii="仿宋_GB2312" w:eastAsia="仿宋_GB2312" w:hint="eastAsia"/>
          <w:sz w:val="32"/>
          <w:szCs w:val="32"/>
        </w:rPr>
        <w:t>区政府办公室将请示流转至</w:t>
      </w:r>
      <w:proofErr w:type="gramStart"/>
      <w:r w:rsidR="00052479" w:rsidRPr="00052479">
        <w:rPr>
          <w:rFonts w:ascii="仿宋_GB2312" w:eastAsia="仿宋_GB2312" w:hint="eastAsia"/>
          <w:sz w:val="32"/>
          <w:szCs w:val="32"/>
        </w:rPr>
        <w:t>区撤制工作</w:t>
      </w:r>
      <w:proofErr w:type="gramEnd"/>
      <w:r w:rsidR="00052479" w:rsidRPr="00052479">
        <w:rPr>
          <w:rFonts w:ascii="仿宋_GB2312" w:eastAsia="仿宋_GB2312" w:hint="eastAsia"/>
          <w:sz w:val="32"/>
          <w:szCs w:val="32"/>
        </w:rPr>
        <w:t>领导小组办公室（民政局）进行审核，审核意见报区政府。</w:t>
      </w:r>
      <w:r w:rsidR="005B729E">
        <w:rPr>
          <w:rFonts w:ascii="仿宋_GB2312" w:eastAsia="仿宋_GB2312" w:hint="eastAsia"/>
          <w:sz w:val="32"/>
          <w:szCs w:val="32"/>
        </w:rPr>
        <w:t>7.</w:t>
      </w:r>
      <w:r w:rsidR="00052479" w:rsidRPr="00052479">
        <w:rPr>
          <w:rFonts w:ascii="仿宋_GB2312" w:eastAsia="仿宋_GB2312" w:hint="eastAsia"/>
          <w:sz w:val="32"/>
          <w:szCs w:val="32"/>
        </w:rPr>
        <w:t>区政府同意撤销村民委员会建制的批复文件生效后，</w:t>
      </w:r>
      <w:proofErr w:type="gramStart"/>
      <w:r w:rsidR="00052479" w:rsidRPr="00052479">
        <w:rPr>
          <w:rFonts w:ascii="仿宋_GB2312" w:eastAsia="仿宋_GB2312" w:hint="eastAsia"/>
          <w:sz w:val="32"/>
          <w:szCs w:val="32"/>
        </w:rPr>
        <w:t>村撤制工作</w:t>
      </w:r>
      <w:proofErr w:type="gramEnd"/>
      <w:r w:rsidR="00052479" w:rsidRPr="00052479">
        <w:rPr>
          <w:rFonts w:ascii="仿宋_GB2312" w:eastAsia="仿宋_GB2312" w:hint="eastAsia"/>
          <w:sz w:val="32"/>
          <w:szCs w:val="32"/>
        </w:rPr>
        <w:t>小组在区农业农村委、镇集体资产管理部门的指导下，</w:t>
      </w:r>
      <w:r w:rsidR="00E1366A">
        <w:rPr>
          <w:rFonts w:ascii="仿宋_GB2312" w:eastAsia="仿宋_GB2312" w:hint="eastAsia"/>
          <w:sz w:val="32"/>
          <w:szCs w:val="32"/>
        </w:rPr>
        <w:t>按规定要求</w:t>
      </w:r>
      <w:r w:rsidR="00052479" w:rsidRPr="00052479">
        <w:rPr>
          <w:rFonts w:ascii="仿宋_GB2312" w:eastAsia="仿宋_GB2312" w:hint="eastAsia"/>
          <w:sz w:val="32"/>
          <w:szCs w:val="32"/>
        </w:rPr>
        <w:t>进行集体资产处置工作。</w:t>
      </w:r>
    </w:p>
    <w:p w:rsidR="00052479" w:rsidRPr="00052479" w:rsidRDefault="00052479" w:rsidP="00052479">
      <w:pPr>
        <w:ind w:firstLineChars="200" w:firstLine="643"/>
        <w:rPr>
          <w:rFonts w:ascii="仿宋_GB2312" w:eastAsia="仿宋_GB2312"/>
          <w:sz w:val="32"/>
          <w:szCs w:val="32"/>
        </w:rPr>
      </w:pPr>
      <w:r w:rsidRPr="00052479">
        <w:rPr>
          <w:rFonts w:ascii="楷体_GB2312" w:eastAsia="楷体_GB2312" w:hint="eastAsia"/>
          <w:b/>
          <w:sz w:val="32"/>
          <w:szCs w:val="32"/>
        </w:rPr>
        <w:t>五是对其他有关规定作了说明。</w:t>
      </w:r>
      <w:r>
        <w:rPr>
          <w:rFonts w:ascii="仿宋_GB2312" w:eastAsia="仿宋_GB2312" w:hint="eastAsia"/>
          <w:sz w:val="32"/>
          <w:szCs w:val="32"/>
        </w:rPr>
        <w:t>明确</w:t>
      </w:r>
      <w:r w:rsidRPr="00052479">
        <w:rPr>
          <w:rFonts w:ascii="仿宋_GB2312" w:eastAsia="仿宋_GB2312" w:hint="eastAsia"/>
          <w:sz w:val="32"/>
          <w:szCs w:val="32"/>
        </w:rPr>
        <w:t>撤销村民小组、村民委员会建制涉及村民小组、村集体资产处置的，按市政府和区政府有关规定执行。村民小组、村民委员会建制被批准撤销及集体经济组织的集体资产处置后，</w:t>
      </w:r>
      <w:proofErr w:type="gramStart"/>
      <w:r w:rsidRPr="00052479">
        <w:rPr>
          <w:rFonts w:ascii="仿宋_GB2312" w:eastAsia="仿宋_GB2312" w:hint="eastAsia"/>
          <w:sz w:val="32"/>
          <w:szCs w:val="32"/>
        </w:rPr>
        <w:t>村撤制工作</w:t>
      </w:r>
      <w:proofErr w:type="gramEnd"/>
      <w:r w:rsidRPr="00052479">
        <w:rPr>
          <w:rFonts w:ascii="仿宋_GB2312" w:eastAsia="仿宋_GB2312" w:hint="eastAsia"/>
          <w:sz w:val="32"/>
          <w:szCs w:val="32"/>
        </w:rPr>
        <w:t>小组应当注销或变更原经济实体的投资主体，及时完成产权变更手续，理顺产权关系。友谊路街道、城市工业园区所辖村民小组、村民委员会的建制撤销，参照本规定执行。</w:t>
      </w:r>
    </w:p>
    <w:p w:rsidR="001B1EEB" w:rsidRPr="00052479" w:rsidRDefault="001B1EEB" w:rsidP="0046595E">
      <w:pPr>
        <w:rPr>
          <w:rFonts w:ascii="仿宋_GB2312" w:eastAsia="仿宋_GB2312"/>
          <w:sz w:val="32"/>
          <w:szCs w:val="32"/>
        </w:rPr>
      </w:pPr>
      <w:bookmarkStart w:id="0" w:name="_GoBack"/>
      <w:bookmarkEnd w:id="0"/>
    </w:p>
    <w:sectPr w:rsidR="001B1EEB" w:rsidRPr="0005247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30E" w:rsidRDefault="005B730E" w:rsidP="003A162B">
      <w:r>
        <w:separator/>
      </w:r>
    </w:p>
  </w:endnote>
  <w:endnote w:type="continuationSeparator" w:id="0">
    <w:p w:rsidR="005B730E" w:rsidRDefault="005B730E" w:rsidP="003A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063227"/>
      <w:docPartObj>
        <w:docPartGallery w:val="Page Numbers (Bottom of Page)"/>
        <w:docPartUnique/>
      </w:docPartObj>
    </w:sdtPr>
    <w:sdtEndPr/>
    <w:sdtContent>
      <w:p w:rsidR="003A162B" w:rsidRDefault="003A162B">
        <w:pPr>
          <w:pStyle w:val="a4"/>
          <w:jc w:val="center"/>
        </w:pPr>
        <w:r>
          <w:fldChar w:fldCharType="begin"/>
        </w:r>
        <w:r>
          <w:instrText>PAGE   \* MERGEFORMAT</w:instrText>
        </w:r>
        <w:r>
          <w:fldChar w:fldCharType="separate"/>
        </w:r>
        <w:r w:rsidR="0046595E" w:rsidRPr="0046595E">
          <w:rPr>
            <w:noProof/>
            <w:lang w:val="zh-CN"/>
          </w:rPr>
          <w:t>4</w:t>
        </w:r>
        <w:r>
          <w:fldChar w:fldCharType="end"/>
        </w:r>
      </w:p>
    </w:sdtContent>
  </w:sdt>
  <w:p w:rsidR="003A162B" w:rsidRDefault="003A16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30E" w:rsidRDefault="005B730E" w:rsidP="003A162B">
      <w:r>
        <w:separator/>
      </w:r>
    </w:p>
  </w:footnote>
  <w:footnote w:type="continuationSeparator" w:id="0">
    <w:p w:rsidR="005B730E" w:rsidRDefault="005B730E" w:rsidP="003A1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948"/>
    <w:rsid w:val="00052479"/>
    <w:rsid w:val="00160BA7"/>
    <w:rsid w:val="001A4005"/>
    <w:rsid w:val="001B1EEB"/>
    <w:rsid w:val="0020196E"/>
    <w:rsid w:val="003A162B"/>
    <w:rsid w:val="00440119"/>
    <w:rsid w:val="0046595E"/>
    <w:rsid w:val="005B10D5"/>
    <w:rsid w:val="005B729E"/>
    <w:rsid w:val="005B730E"/>
    <w:rsid w:val="00653A35"/>
    <w:rsid w:val="008846E3"/>
    <w:rsid w:val="009A5FA4"/>
    <w:rsid w:val="00AB6948"/>
    <w:rsid w:val="00AD66CA"/>
    <w:rsid w:val="00AE589C"/>
    <w:rsid w:val="00C4782D"/>
    <w:rsid w:val="00C826B9"/>
    <w:rsid w:val="00CF2DEC"/>
    <w:rsid w:val="00DE4577"/>
    <w:rsid w:val="00E13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9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16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162B"/>
    <w:rPr>
      <w:sz w:val="18"/>
      <w:szCs w:val="18"/>
    </w:rPr>
  </w:style>
  <w:style w:type="paragraph" w:styleId="a4">
    <w:name w:val="footer"/>
    <w:basedOn w:val="a"/>
    <w:link w:val="Char0"/>
    <w:uiPriority w:val="99"/>
    <w:unhideWhenUsed/>
    <w:rsid w:val="003A162B"/>
    <w:pPr>
      <w:tabs>
        <w:tab w:val="center" w:pos="4153"/>
        <w:tab w:val="right" w:pos="8306"/>
      </w:tabs>
      <w:snapToGrid w:val="0"/>
      <w:jc w:val="left"/>
    </w:pPr>
    <w:rPr>
      <w:sz w:val="18"/>
      <w:szCs w:val="18"/>
    </w:rPr>
  </w:style>
  <w:style w:type="character" w:customStyle="1" w:styleId="Char0">
    <w:name w:val="页脚 Char"/>
    <w:basedOn w:val="a0"/>
    <w:link w:val="a4"/>
    <w:uiPriority w:val="99"/>
    <w:rsid w:val="003A16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9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16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162B"/>
    <w:rPr>
      <w:sz w:val="18"/>
      <w:szCs w:val="18"/>
    </w:rPr>
  </w:style>
  <w:style w:type="paragraph" w:styleId="a4">
    <w:name w:val="footer"/>
    <w:basedOn w:val="a"/>
    <w:link w:val="Char0"/>
    <w:uiPriority w:val="99"/>
    <w:unhideWhenUsed/>
    <w:rsid w:val="003A162B"/>
    <w:pPr>
      <w:tabs>
        <w:tab w:val="center" w:pos="4153"/>
        <w:tab w:val="right" w:pos="8306"/>
      </w:tabs>
      <w:snapToGrid w:val="0"/>
      <w:jc w:val="left"/>
    </w:pPr>
    <w:rPr>
      <w:sz w:val="18"/>
      <w:szCs w:val="18"/>
    </w:rPr>
  </w:style>
  <w:style w:type="character" w:customStyle="1" w:styleId="Char0">
    <w:name w:val="页脚 Char"/>
    <w:basedOn w:val="a0"/>
    <w:link w:val="a4"/>
    <w:uiPriority w:val="99"/>
    <w:rsid w:val="003A16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307</Words>
  <Characters>1752</Characters>
  <Application>Microsoft Office Word</Application>
  <DocSecurity>0</DocSecurity>
  <Lines>14</Lines>
  <Paragraphs>4</Paragraphs>
  <ScaleCrop>false</ScaleCrop>
  <Company>Microsoft</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2020-11-25T02:42:00Z</dcterms:created>
  <dcterms:modified xsi:type="dcterms:W3CDTF">2020-12-01T06:58:00Z</dcterms:modified>
</cp:coreProperties>
</file>