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jc w:val="center"/>
        <w:tblLook w:val="0000"/>
      </w:tblPr>
      <w:tblGrid>
        <w:gridCol w:w="595"/>
        <w:gridCol w:w="659"/>
        <w:gridCol w:w="4948"/>
        <w:gridCol w:w="3706"/>
        <w:gridCol w:w="723"/>
        <w:gridCol w:w="724"/>
      </w:tblGrid>
      <w:tr w:rsidR="00C16D02" w:rsidRPr="003F71C2" w:rsidTr="001000E4">
        <w:trPr>
          <w:trHeight w:val="80"/>
          <w:jc w:val="center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D02" w:rsidRPr="003F71C2" w:rsidRDefault="00695B19" w:rsidP="00695B1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住宅小区</w:t>
            </w:r>
            <w:r w:rsidR="002C3CB3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综合治理</w:t>
            </w:r>
            <w:r w:rsidR="00C16D02" w:rsidRPr="003F71C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考</w:t>
            </w:r>
            <w:r w:rsidR="002C3CB3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核</w:t>
            </w:r>
            <w:r w:rsidR="00C16D02" w:rsidRPr="003F71C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表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（</w:t>
            </w:r>
            <w:r w:rsidR="00C16D02" w:rsidRPr="003F71C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居委会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）</w:t>
            </w:r>
          </w:p>
        </w:tc>
      </w:tr>
      <w:tr w:rsidR="00C16D02" w:rsidRPr="003F71C2" w:rsidTr="001000E4">
        <w:trPr>
          <w:trHeight w:val="617"/>
          <w:jc w:val="center"/>
        </w:trPr>
        <w:tc>
          <w:tcPr>
            <w:tcW w:w="11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小区：</w:t>
            </w: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       </w:t>
            </w: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        物业企业：</w:t>
            </w: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        </w:t>
            </w: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        日期：</w:t>
            </w: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    </w:t>
            </w: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            </w:t>
            </w:r>
          </w:p>
        </w:tc>
      </w:tr>
      <w:tr w:rsidR="00C16D02" w:rsidRPr="003F71C2" w:rsidTr="001000E4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考评内容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考评标准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标准    分值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考评    得分</w:t>
            </w:r>
          </w:p>
        </w:tc>
      </w:tr>
      <w:tr w:rsidR="00C16D02" w:rsidRPr="003F71C2" w:rsidTr="001000E4">
        <w:trPr>
          <w:trHeight w:val="130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保洁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楼内公共区域：定期清扫地面、楼梯扶手、栏杆、天花板、公共灯具、门窗等玻璃、天台、屋顶、电梯轿厢、消防栓、指示牌等公共设施设备，做好巡查记录，保持整洁。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楼内公共区域不整洁或没有记录的，发现一处扣1分。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6D02" w:rsidRPr="003F71C2" w:rsidTr="001000E4">
        <w:trPr>
          <w:trHeight w:val="1706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楼外公共区域：定期清扫小区道路地面，及时清运垃圾,保持绿地、明沟、公共灯具、宣传栏、小品、垃圾厢（房）、果皮箱、垃圾桶等公共设施设备整洁，做好巡查记录，小区无明显暴露垃圾，无卫生死角。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楼外公共区域不整洁或没有记录的，发现一处扣1分。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6D02" w:rsidRPr="003F71C2" w:rsidTr="001000E4">
        <w:trPr>
          <w:trHeight w:val="10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保安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小区保安人员持证上岗，上岗时佩带统一标志，穿戴统一制服，配备简单工作器具，能正确使用各类消防、物防、技防器械和设备。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保安擅离职守、未统一着装或举止不文明的，发现一处扣1分。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6D02" w:rsidRPr="003F71C2" w:rsidTr="001000E4">
        <w:trPr>
          <w:trHeight w:val="1389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主出入口24小时值班看守，门卫有交接班记录。对外来人员进行询问，劝阻无关人员不要进小区。对进出车辆进行管理和疏导，保持出入口畅通，车辆有序出入和停放。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门卫无交接班记录、小商小贩随意进入、车辆乱停放的，发现一处扣1分。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6D02" w:rsidRPr="003F71C2" w:rsidTr="001000E4">
        <w:trPr>
          <w:trHeight w:val="69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保绿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定期对草坪、乔、灌木进行修剪，并做好施肥、病虫害防治等养护工作。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未适时修剪养护的，发现一处扣1分。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6D02" w:rsidRPr="003F71C2" w:rsidTr="001000E4">
        <w:trPr>
          <w:trHeight w:val="147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综合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及时处理报修、投诉、信访件，履行重大事项报告制度。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发生新闻媒体曝光小区物业管理工作问题；因物业管理失职，引起重大事故或突出矛盾引发群信群访问题；住宅小区重大事项未按规定报告的，发现一例扣2分。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6D02" w:rsidRPr="003F71C2" w:rsidTr="001000E4">
        <w:trPr>
          <w:trHeight w:val="117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与业委会、居委会配合良好，定期参加小区“四位一体”工作会议。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对居委会的检查、指导、监督推诿扯皮、敷衍了事；与业委会不积极配合；无故不参加小区工作会议的,发现一例扣2分。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16D02" w:rsidRPr="003F71C2" w:rsidTr="00BE4D78">
        <w:trPr>
          <w:trHeight w:val="670"/>
          <w:jc w:val="center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考评总分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D02" w:rsidRPr="003F71C2" w:rsidRDefault="00C16D02" w:rsidP="00C16D0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BE4D78" w:rsidRPr="003F71C2" w:rsidTr="00BE4D78">
        <w:trPr>
          <w:trHeight w:val="2203"/>
          <w:jc w:val="center"/>
        </w:trPr>
        <w:tc>
          <w:tcPr>
            <w:tcW w:w="1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D78" w:rsidRPr="003F71C2" w:rsidRDefault="00BE4D78" w:rsidP="00C16D02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居委会意见：</w:t>
            </w:r>
          </w:p>
          <w:p w:rsidR="00BE4D78" w:rsidRPr="003F71C2" w:rsidRDefault="00BE4D78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负责人签名：</w:t>
            </w:r>
          </w:p>
          <w:p w:rsidR="00BE4D78" w:rsidRPr="003F71C2" w:rsidRDefault="00BE4D78" w:rsidP="00C16D02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公章：</w:t>
            </w:r>
          </w:p>
          <w:p w:rsidR="00BE4D78" w:rsidRPr="003F71C2" w:rsidRDefault="00BE4D78" w:rsidP="00C16D02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3F71C2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日期：</w:t>
            </w:r>
          </w:p>
        </w:tc>
      </w:tr>
    </w:tbl>
    <w:p w:rsidR="00DF7BCD" w:rsidRPr="007E071E" w:rsidRDefault="007E071E" w:rsidP="007E071E">
      <w:pPr>
        <w:widowControl/>
        <w:adjustRightInd w:val="0"/>
        <w:snapToGrid w:val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E071E">
        <w:rPr>
          <w:rFonts w:ascii="仿宋_GB2312" w:eastAsia="仿宋_GB2312" w:hAnsi="宋体" w:cs="宋体" w:hint="eastAsia"/>
          <w:kern w:val="0"/>
          <w:sz w:val="28"/>
          <w:szCs w:val="28"/>
        </w:rPr>
        <w:t>备注：居委会45分（依据附件一）转换为20分后，纳入考核组总分</w:t>
      </w:r>
    </w:p>
    <w:sectPr w:rsidR="00DF7BCD" w:rsidRPr="007E071E" w:rsidSect="007E071E">
      <w:pgSz w:w="11906" w:h="16838"/>
      <w:pgMar w:top="851" w:right="1558" w:bottom="568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41" w:rsidRDefault="00801C41" w:rsidP="007E071E">
      <w:r>
        <w:separator/>
      </w:r>
    </w:p>
  </w:endnote>
  <w:endnote w:type="continuationSeparator" w:id="0">
    <w:p w:rsidR="00801C41" w:rsidRDefault="00801C41" w:rsidP="007E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41" w:rsidRDefault="00801C41" w:rsidP="007E071E">
      <w:r>
        <w:separator/>
      </w:r>
    </w:p>
  </w:footnote>
  <w:footnote w:type="continuationSeparator" w:id="0">
    <w:p w:rsidR="00801C41" w:rsidRDefault="00801C41" w:rsidP="007E0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D02"/>
    <w:rsid w:val="002C3CB3"/>
    <w:rsid w:val="00592A1E"/>
    <w:rsid w:val="005A25A6"/>
    <w:rsid w:val="00695B19"/>
    <w:rsid w:val="007E071E"/>
    <w:rsid w:val="00801C41"/>
    <w:rsid w:val="00AC25AB"/>
    <w:rsid w:val="00BE4D78"/>
    <w:rsid w:val="00C16D02"/>
    <w:rsid w:val="00D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7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7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杨晔琦(杨晔琦:办理)</dc:creator>
  <cp:lastModifiedBy>杨晔琦(杨晔琦:办理)</cp:lastModifiedBy>
  <cp:revision>5</cp:revision>
  <dcterms:created xsi:type="dcterms:W3CDTF">2019-06-26T01:38:00Z</dcterms:created>
  <dcterms:modified xsi:type="dcterms:W3CDTF">2019-07-10T01:48:00Z</dcterms:modified>
</cp:coreProperties>
</file>