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44" w:rsidRPr="00DF5C16" w:rsidRDefault="00740944" w:rsidP="00DF5C16">
      <w:pPr>
        <w:wordWrap w:val="0"/>
        <w:ind w:firstLineChars="150" w:firstLine="480"/>
        <w:jc w:val="right"/>
        <w:rPr>
          <w:rFonts w:ascii="仿宋_GB2312" w:eastAsia="仿宋_GB2312" w:hAnsi="Simsun" w:hint="eastAsia"/>
          <w:color w:val="333333"/>
          <w:sz w:val="32"/>
          <w:szCs w:val="32"/>
        </w:rPr>
      </w:pPr>
    </w:p>
    <w:p w:rsidR="00740944" w:rsidRPr="00DF5C16" w:rsidRDefault="00AD764C" w:rsidP="006C4FED">
      <w:pPr>
        <w:rPr>
          <w:rFonts w:ascii="仿宋_GB2312" w:eastAsia="仿宋_GB2312" w:hAnsi="Simsun" w:hint="eastAsia"/>
          <w:color w:val="333333"/>
          <w:sz w:val="32"/>
          <w:szCs w:val="32"/>
        </w:rPr>
      </w:pPr>
      <w:r w:rsidRPr="00DF5C16">
        <w:rPr>
          <w:rFonts w:ascii="仿宋_GB2312" w:eastAsia="仿宋_GB2312" w:hAnsi="Simsun" w:hint="eastAsia"/>
          <w:color w:val="333333"/>
          <w:sz w:val="32"/>
          <w:szCs w:val="32"/>
        </w:rPr>
        <w:t>附件</w:t>
      </w:r>
      <w:r w:rsidR="00836A06">
        <w:rPr>
          <w:rFonts w:ascii="仿宋_GB2312" w:eastAsia="仿宋_GB2312" w:hAnsi="Simsun" w:hint="eastAsia"/>
          <w:color w:val="333333"/>
          <w:sz w:val="32"/>
          <w:szCs w:val="32"/>
        </w:rPr>
        <w:t>：</w:t>
      </w:r>
      <w:bookmarkStart w:id="0" w:name="_GoBack"/>
      <w:bookmarkEnd w:id="0"/>
    </w:p>
    <w:p w:rsidR="00740944" w:rsidRPr="00DF5C16" w:rsidRDefault="00AD764C" w:rsidP="00AD764C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DF5C16">
        <w:rPr>
          <w:rFonts w:ascii="华文中宋" w:eastAsia="华文中宋" w:hAnsi="华文中宋" w:hint="eastAsia"/>
          <w:b/>
          <w:sz w:val="44"/>
          <w:szCs w:val="44"/>
        </w:rPr>
        <w:t>201</w:t>
      </w:r>
      <w:r w:rsidR="00023D1F" w:rsidRPr="00DF5C16">
        <w:rPr>
          <w:rFonts w:ascii="华文中宋" w:eastAsia="华文中宋" w:hAnsi="华文中宋" w:hint="eastAsia"/>
          <w:b/>
          <w:sz w:val="44"/>
          <w:szCs w:val="44"/>
        </w:rPr>
        <w:t>8</w:t>
      </w:r>
      <w:r w:rsidRPr="00DF5C16">
        <w:rPr>
          <w:rFonts w:ascii="华文中宋" w:eastAsia="华文中宋" w:hAnsi="华文中宋" w:hint="eastAsia"/>
          <w:b/>
          <w:sz w:val="44"/>
          <w:szCs w:val="44"/>
        </w:rPr>
        <w:t>年度新认定“</w:t>
      </w:r>
      <w:r w:rsidR="00C03482" w:rsidRPr="00DF5C16">
        <w:rPr>
          <w:rFonts w:ascii="华文中宋" w:eastAsia="华文中宋" w:hAnsi="华文中宋" w:hint="eastAsia"/>
          <w:b/>
          <w:sz w:val="44"/>
          <w:szCs w:val="44"/>
        </w:rPr>
        <w:t>宝山区科技创新屋</w:t>
      </w:r>
      <w:r w:rsidRPr="00DF5C16">
        <w:rPr>
          <w:rFonts w:ascii="华文中宋" w:eastAsia="华文中宋" w:hAnsi="华文中宋" w:hint="eastAsia"/>
          <w:b/>
          <w:sz w:val="44"/>
          <w:szCs w:val="44"/>
        </w:rPr>
        <w:t>”名单</w:t>
      </w:r>
    </w:p>
    <w:tbl>
      <w:tblPr>
        <w:tblStyle w:val="a4"/>
        <w:tblW w:w="11995" w:type="dxa"/>
        <w:tblInd w:w="994" w:type="dxa"/>
        <w:tblLook w:val="04A0" w:firstRow="1" w:lastRow="0" w:firstColumn="1" w:lastColumn="0" w:noHBand="0" w:noVBand="1"/>
      </w:tblPr>
      <w:tblGrid>
        <w:gridCol w:w="1456"/>
        <w:gridCol w:w="6003"/>
        <w:gridCol w:w="4536"/>
      </w:tblGrid>
      <w:tr w:rsidR="00C03482" w:rsidTr="00DF5C16">
        <w:tc>
          <w:tcPr>
            <w:tcW w:w="1456" w:type="dxa"/>
          </w:tcPr>
          <w:p w:rsidR="00C03482" w:rsidRPr="00DF5C16" w:rsidRDefault="00C03482" w:rsidP="000B12F4">
            <w:pPr>
              <w:jc w:val="center"/>
              <w:rPr>
                <w:rFonts w:ascii="仿宋_GB2312" w:eastAsia="仿宋_GB2312" w:hAnsi="Simsun" w:hint="eastAsia"/>
                <w:b/>
                <w:color w:val="333333"/>
                <w:sz w:val="32"/>
                <w:szCs w:val="32"/>
              </w:rPr>
            </w:pPr>
            <w:r w:rsidRPr="00DF5C16">
              <w:rPr>
                <w:rFonts w:ascii="仿宋_GB2312" w:eastAsia="仿宋_GB2312" w:hAnsi="Simsun" w:hint="eastAsia"/>
                <w:b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6003" w:type="dxa"/>
          </w:tcPr>
          <w:p w:rsidR="00C03482" w:rsidRPr="00DF5C16" w:rsidRDefault="00C03482" w:rsidP="000B12F4">
            <w:pPr>
              <w:jc w:val="center"/>
              <w:rPr>
                <w:rFonts w:ascii="仿宋_GB2312" w:eastAsia="仿宋_GB2312" w:hAnsi="Simsun" w:hint="eastAsia"/>
                <w:b/>
                <w:color w:val="333333"/>
                <w:sz w:val="32"/>
                <w:szCs w:val="32"/>
              </w:rPr>
            </w:pPr>
            <w:r w:rsidRPr="00DF5C16">
              <w:rPr>
                <w:rFonts w:ascii="仿宋_GB2312" w:eastAsia="仿宋_GB2312" w:hAnsi="Simsun" w:hint="eastAsia"/>
                <w:b/>
                <w:color w:val="333333"/>
                <w:sz w:val="32"/>
                <w:szCs w:val="32"/>
              </w:rPr>
              <w:t>申报名称</w:t>
            </w:r>
          </w:p>
        </w:tc>
        <w:tc>
          <w:tcPr>
            <w:tcW w:w="4536" w:type="dxa"/>
          </w:tcPr>
          <w:p w:rsidR="00C03482" w:rsidRPr="00DF5C16" w:rsidRDefault="00C03482" w:rsidP="00023D1F">
            <w:pPr>
              <w:jc w:val="center"/>
              <w:rPr>
                <w:rFonts w:ascii="仿宋_GB2312" w:eastAsia="仿宋_GB2312" w:hAnsi="Simsun" w:hint="eastAsia"/>
                <w:b/>
                <w:color w:val="333333"/>
                <w:sz w:val="32"/>
                <w:szCs w:val="32"/>
              </w:rPr>
            </w:pPr>
            <w:r w:rsidRPr="00DF5C16">
              <w:rPr>
                <w:rFonts w:ascii="仿宋_GB2312" w:eastAsia="仿宋_GB2312" w:hAnsi="Simsun" w:hint="eastAsia"/>
                <w:b/>
                <w:color w:val="333333"/>
                <w:sz w:val="32"/>
                <w:szCs w:val="32"/>
              </w:rPr>
              <w:t>基地特色</w:t>
            </w:r>
          </w:p>
        </w:tc>
      </w:tr>
      <w:tr w:rsidR="00C03482" w:rsidTr="00DF5C16">
        <w:tc>
          <w:tcPr>
            <w:tcW w:w="1456" w:type="dxa"/>
          </w:tcPr>
          <w:p w:rsidR="00C03482" w:rsidRPr="00DF5C16" w:rsidRDefault="00C03482" w:rsidP="000B12F4">
            <w:pPr>
              <w:jc w:val="center"/>
              <w:rPr>
                <w:rFonts w:ascii="仿宋_GB2312" w:eastAsia="仿宋_GB2312" w:hAnsi="Simsun" w:hint="eastAsia"/>
                <w:color w:val="333333"/>
                <w:sz w:val="32"/>
                <w:szCs w:val="32"/>
              </w:rPr>
            </w:pPr>
            <w:r w:rsidRPr="00DF5C16">
              <w:rPr>
                <w:rFonts w:ascii="仿宋_GB2312" w:eastAsia="仿宋_GB2312" w:hAnsi="Simsun" w:hint="eastAsia"/>
                <w:color w:val="333333"/>
                <w:sz w:val="32"/>
                <w:szCs w:val="32"/>
              </w:rPr>
              <w:t>1</w:t>
            </w:r>
          </w:p>
        </w:tc>
        <w:tc>
          <w:tcPr>
            <w:tcW w:w="6003" w:type="dxa"/>
            <w:vAlign w:val="center"/>
          </w:tcPr>
          <w:p w:rsidR="00C03482" w:rsidRPr="00DF5C16" w:rsidRDefault="00C03482" w:rsidP="00DF5C16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Simsun" w:hint="eastAsia"/>
                <w:color w:val="333333"/>
                <w:sz w:val="32"/>
                <w:szCs w:val="32"/>
              </w:rPr>
            </w:pPr>
            <w:r w:rsidRPr="00DF5C16">
              <w:rPr>
                <w:rFonts w:ascii="仿宋_GB2312" w:eastAsia="仿宋_GB2312" w:hAnsi="Simsun" w:hint="eastAsia"/>
                <w:color w:val="333333"/>
                <w:sz w:val="32"/>
                <w:szCs w:val="32"/>
              </w:rPr>
              <w:t>鲁姆文化传媒（上海）有限公司</w:t>
            </w:r>
          </w:p>
        </w:tc>
        <w:tc>
          <w:tcPr>
            <w:tcW w:w="4536" w:type="dxa"/>
            <w:vAlign w:val="center"/>
          </w:tcPr>
          <w:p w:rsidR="00C03482" w:rsidRPr="00DF5C16" w:rsidRDefault="00C03482" w:rsidP="00DA47E0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Simsun" w:hint="eastAsia"/>
                <w:color w:val="333333"/>
                <w:sz w:val="32"/>
                <w:szCs w:val="32"/>
              </w:rPr>
            </w:pPr>
            <w:r w:rsidRPr="00DF5C16">
              <w:rPr>
                <w:rFonts w:ascii="仿宋_GB2312" w:eastAsia="仿宋_GB2312" w:hAnsi="Simsun" w:hint="eastAsia"/>
                <w:color w:val="333333"/>
                <w:sz w:val="32"/>
                <w:szCs w:val="32"/>
              </w:rPr>
              <w:t>智能硬件制造</w:t>
            </w:r>
          </w:p>
        </w:tc>
      </w:tr>
      <w:tr w:rsidR="00C03482" w:rsidTr="00DF5C16">
        <w:tc>
          <w:tcPr>
            <w:tcW w:w="1456" w:type="dxa"/>
          </w:tcPr>
          <w:p w:rsidR="00C03482" w:rsidRPr="00DF5C16" w:rsidRDefault="00C03482" w:rsidP="000B12F4">
            <w:pPr>
              <w:jc w:val="center"/>
              <w:rPr>
                <w:rFonts w:ascii="仿宋_GB2312" w:eastAsia="仿宋_GB2312" w:hAnsi="Simsun" w:hint="eastAsia"/>
                <w:color w:val="333333"/>
                <w:sz w:val="32"/>
                <w:szCs w:val="32"/>
              </w:rPr>
            </w:pPr>
            <w:r w:rsidRPr="00DF5C16">
              <w:rPr>
                <w:rFonts w:ascii="仿宋_GB2312" w:eastAsia="仿宋_GB2312" w:hAnsi="Simsun" w:hint="eastAsia"/>
                <w:color w:val="333333"/>
                <w:sz w:val="32"/>
                <w:szCs w:val="32"/>
              </w:rPr>
              <w:t>2</w:t>
            </w:r>
          </w:p>
        </w:tc>
        <w:tc>
          <w:tcPr>
            <w:tcW w:w="6003" w:type="dxa"/>
            <w:vAlign w:val="center"/>
          </w:tcPr>
          <w:p w:rsidR="00C03482" w:rsidRPr="00DF5C16" w:rsidRDefault="00C03482" w:rsidP="00DA47E0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Simsun" w:hint="eastAsia"/>
                <w:color w:val="333333"/>
                <w:sz w:val="32"/>
                <w:szCs w:val="32"/>
              </w:rPr>
            </w:pPr>
            <w:r w:rsidRPr="00DF5C16">
              <w:rPr>
                <w:rFonts w:ascii="仿宋_GB2312" w:eastAsia="仿宋_GB2312" w:hAnsi="Simsun" w:hint="eastAsia"/>
                <w:color w:val="333333"/>
                <w:sz w:val="32"/>
                <w:szCs w:val="32"/>
              </w:rPr>
              <w:t>吴淞中学</w:t>
            </w:r>
          </w:p>
        </w:tc>
        <w:tc>
          <w:tcPr>
            <w:tcW w:w="4536" w:type="dxa"/>
            <w:vAlign w:val="center"/>
          </w:tcPr>
          <w:p w:rsidR="00C03482" w:rsidRPr="00DF5C16" w:rsidRDefault="00C03482" w:rsidP="00DA47E0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Simsun" w:hint="eastAsia"/>
                <w:color w:val="333333"/>
                <w:sz w:val="32"/>
                <w:szCs w:val="32"/>
              </w:rPr>
            </w:pPr>
            <w:r w:rsidRPr="00DF5C16">
              <w:rPr>
                <w:rFonts w:ascii="仿宋_GB2312" w:eastAsia="仿宋_GB2312" w:hAnsi="Simsun" w:hint="eastAsia"/>
                <w:color w:val="333333"/>
                <w:sz w:val="32"/>
                <w:szCs w:val="32"/>
              </w:rPr>
              <w:t>道尔顿工坊</w:t>
            </w:r>
          </w:p>
        </w:tc>
      </w:tr>
      <w:tr w:rsidR="00C03482" w:rsidTr="00DF5C16">
        <w:tc>
          <w:tcPr>
            <w:tcW w:w="1456" w:type="dxa"/>
          </w:tcPr>
          <w:p w:rsidR="00C03482" w:rsidRPr="00DF5C16" w:rsidRDefault="00C03482" w:rsidP="000B12F4">
            <w:pPr>
              <w:jc w:val="center"/>
              <w:rPr>
                <w:rFonts w:ascii="仿宋_GB2312" w:eastAsia="仿宋_GB2312" w:hAnsi="Simsun" w:hint="eastAsia"/>
                <w:color w:val="333333"/>
                <w:sz w:val="32"/>
                <w:szCs w:val="32"/>
              </w:rPr>
            </w:pPr>
            <w:r w:rsidRPr="00DF5C16">
              <w:rPr>
                <w:rFonts w:ascii="仿宋_GB2312" w:eastAsia="仿宋_GB2312" w:hAnsi="Simsun" w:hint="eastAsia"/>
                <w:color w:val="333333"/>
                <w:sz w:val="32"/>
                <w:szCs w:val="32"/>
              </w:rPr>
              <w:t>3</w:t>
            </w:r>
          </w:p>
        </w:tc>
        <w:tc>
          <w:tcPr>
            <w:tcW w:w="6003" w:type="dxa"/>
            <w:vAlign w:val="center"/>
          </w:tcPr>
          <w:p w:rsidR="00C03482" w:rsidRPr="00DF5C16" w:rsidRDefault="00C03482" w:rsidP="00DA47E0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Simsun" w:hint="eastAsia"/>
                <w:color w:val="333333"/>
                <w:sz w:val="32"/>
                <w:szCs w:val="32"/>
              </w:rPr>
            </w:pPr>
            <w:r w:rsidRPr="00DF5C16">
              <w:rPr>
                <w:rFonts w:ascii="仿宋_GB2312" w:eastAsia="仿宋_GB2312" w:hAnsi="Simsun" w:hint="eastAsia"/>
                <w:color w:val="333333"/>
                <w:sz w:val="32"/>
                <w:szCs w:val="32"/>
              </w:rPr>
              <w:t>上海庠学教育科技有限公司</w:t>
            </w:r>
          </w:p>
        </w:tc>
        <w:tc>
          <w:tcPr>
            <w:tcW w:w="4536" w:type="dxa"/>
            <w:vAlign w:val="center"/>
          </w:tcPr>
          <w:p w:rsidR="00C03482" w:rsidRPr="00DF5C16" w:rsidRDefault="00C03482" w:rsidP="00DA47E0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Simsun" w:hint="eastAsia"/>
                <w:color w:val="333333"/>
                <w:sz w:val="32"/>
                <w:szCs w:val="32"/>
              </w:rPr>
            </w:pPr>
            <w:r w:rsidRPr="00DF5C16">
              <w:rPr>
                <w:rFonts w:ascii="仿宋_GB2312" w:eastAsia="仿宋_GB2312" w:hAnsi="Simsun" w:hint="eastAsia"/>
                <w:color w:val="333333"/>
                <w:sz w:val="32"/>
                <w:szCs w:val="32"/>
              </w:rPr>
              <w:t>科技创新能力</w:t>
            </w:r>
          </w:p>
        </w:tc>
      </w:tr>
    </w:tbl>
    <w:p w:rsidR="00AD764C" w:rsidRPr="00AD764C" w:rsidRDefault="00AD764C" w:rsidP="00AD764C">
      <w:pPr>
        <w:rPr>
          <w:rFonts w:ascii="仿宋_GB2312" w:eastAsia="仿宋_GB2312"/>
          <w:b/>
          <w:sz w:val="28"/>
          <w:szCs w:val="28"/>
        </w:rPr>
      </w:pPr>
    </w:p>
    <w:sectPr w:rsidR="00AD764C" w:rsidRPr="00AD764C" w:rsidSect="00DF5C16">
      <w:pgSz w:w="16838" w:h="11906" w:orient="landscape"/>
      <w:pgMar w:top="2098" w:right="1474" w:bottom="1871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E4F" w:rsidRDefault="001A3E4F" w:rsidP="00953AEF">
      <w:r>
        <w:separator/>
      </w:r>
    </w:p>
  </w:endnote>
  <w:endnote w:type="continuationSeparator" w:id="0">
    <w:p w:rsidR="001A3E4F" w:rsidRDefault="001A3E4F" w:rsidP="0095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E4F" w:rsidRDefault="001A3E4F" w:rsidP="00953AEF">
      <w:r>
        <w:separator/>
      </w:r>
    </w:p>
  </w:footnote>
  <w:footnote w:type="continuationSeparator" w:id="0">
    <w:p w:rsidR="001A3E4F" w:rsidRDefault="001A3E4F" w:rsidP="00953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1E7E"/>
    <w:rsid w:val="00023D1F"/>
    <w:rsid w:val="00064F00"/>
    <w:rsid w:val="000B12F4"/>
    <w:rsid w:val="000B301B"/>
    <w:rsid w:val="00105442"/>
    <w:rsid w:val="00161E7E"/>
    <w:rsid w:val="00164D82"/>
    <w:rsid w:val="001A3E4F"/>
    <w:rsid w:val="001F26E8"/>
    <w:rsid w:val="00254DD9"/>
    <w:rsid w:val="002D57F7"/>
    <w:rsid w:val="002D6CCA"/>
    <w:rsid w:val="004C6535"/>
    <w:rsid w:val="006822D1"/>
    <w:rsid w:val="006C4FED"/>
    <w:rsid w:val="00736925"/>
    <w:rsid w:val="00740944"/>
    <w:rsid w:val="00836A06"/>
    <w:rsid w:val="008D093B"/>
    <w:rsid w:val="00953AEF"/>
    <w:rsid w:val="0097492B"/>
    <w:rsid w:val="009A1174"/>
    <w:rsid w:val="00AD764C"/>
    <w:rsid w:val="00B60CE8"/>
    <w:rsid w:val="00BD5357"/>
    <w:rsid w:val="00C03482"/>
    <w:rsid w:val="00DF5C16"/>
    <w:rsid w:val="00EA1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9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0B1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53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53AE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53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53A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9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0B1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53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53AE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53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53A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Company>微软中国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胡张斌(胡张斌:浼犻槄)</dc:creator>
  <cp:lastModifiedBy>卫晓通(卫晓通:编号套红)</cp:lastModifiedBy>
  <cp:revision>5</cp:revision>
  <dcterms:created xsi:type="dcterms:W3CDTF">2018-03-01T06:41:00Z</dcterms:created>
  <dcterms:modified xsi:type="dcterms:W3CDTF">2018-03-08T09:38:00Z</dcterms:modified>
</cp:coreProperties>
</file>