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98" w:rsidRDefault="00BB0CC2">
      <w:pPr>
        <w:adjustRightInd w:val="0"/>
        <w:snapToGrid w:val="0"/>
        <w:spacing w:line="560" w:lineRule="exact"/>
        <w:jc w:val="center"/>
        <w:rPr>
          <w:rFonts w:ascii="方正小标宋简体" w:eastAsia="方正小标宋简体" w:hAnsi="方正小标宋简体"/>
          <w:bCs/>
          <w:sz w:val="36"/>
          <w:szCs w:val="36"/>
        </w:rPr>
      </w:pPr>
      <w:r>
        <w:rPr>
          <w:rFonts w:ascii="方正小标宋简体" w:eastAsia="方正小标宋简体" w:hAnsi="方正小标宋简体" w:hint="eastAsia"/>
          <w:bCs/>
          <w:sz w:val="36"/>
          <w:szCs w:val="36"/>
        </w:rPr>
        <w:t>2022年上海市行知中学招收市级优秀体育学生资格确认工作方案</w:t>
      </w:r>
    </w:p>
    <w:p w:rsidR="00A92D98" w:rsidRDefault="00A92D98">
      <w:pPr>
        <w:spacing w:line="500" w:lineRule="exact"/>
        <w:textAlignment w:val="baseline"/>
        <w:rPr>
          <w:rFonts w:ascii="黑体" w:eastAsia="黑体" w:hAnsi="黑体"/>
          <w:color w:val="000000"/>
          <w:sz w:val="30"/>
          <w:szCs w:val="30"/>
        </w:rPr>
      </w:pPr>
    </w:p>
    <w:p w:rsidR="00A92D98" w:rsidRDefault="00BB0CC2">
      <w:pPr>
        <w:spacing w:line="500" w:lineRule="exact"/>
        <w:textAlignment w:val="baseline"/>
        <w:rPr>
          <w:rFonts w:ascii="黑体" w:eastAsia="黑体" w:hAnsi="黑体"/>
          <w:color w:val="000000"/>
          <w:sz w:val="30"/>
          <w:szCs w:val="30"/>
        </w:rPr>
      </w:pPr>
      <w:r>
        <w:rPr>
          <w:rFonts w:ascii="黑体" w:eastAsia="黑体" w:hAnsi="黑体" w:hint="eastAsia"/>
          <w:color w:val="000000"/>
          <w:sz w:val="30"/>
          <w:szCs w:val="30"/>
        </w:rPr>
        <w:t>学校简介</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上海市行知中学，地处上海北翼的长江之滨，是市教委命名的首批上海市实验性示范性高中，由伟大的人民教育家陶行知先生于1939年在抗日的烽火硝烟中创建。80多年来，承育才薪火传真谛，</w:t>
      </w:r>
      <w:proofErr w:type="gramStart"/>
      <w:r>
        <w:rPr>
          <w:rFonts w:ascii="宋体" w:eastAsia="宋体" w:hAnsi="宋体" w:cs="宋体" w:hint="eastAsia"/>
          <w:color w:val="000000"/>
          <w:sz w:val="28"/>
          <w:szCs w:val="28"/>
        </w:rPr>
        <w:t>悟行知</w:t>
      </w:r>
      <w:proofErr w:type="gramEnd"/>
      <w:r>
        <w:rPr>
          <w:rFonts w:ascii="宋体" w:eastAsia="宋体" w:hAnsi="宋体" w:cs="宋体" w:hint="eastAsia"/>
          <w:color w:val="000000"/>
          <w:sz w:val="28"/>
          <w:szCs w:val="28"/>
        </w:rPr>
        <w:t>初心拓新境，秉承老校长陶行知先生“千教万教教人求真，千学万学学做真人”的校训，坚持“行知合一，明理创造”的办学理念，孜孜以求，</w:t>
      </w:r>
      <w:proofErr w:type="gramStart"/>
      <w:r>
        <w:rPr>
          <w:rFonts w:ascii="宋体" w:eastAsia="宋体" w:hAnsi="宋体" w:cs="宋体" w:hint="eastAsia"/>
          <w:color w:val="000000"/>
          <w:sz w:val="28"/>
          <w:szCs w:val="28"/>
        </w:rPr>
        <w:t>卓育英才</w:t>
      </w:r>
      <w:proofErr w:type="gramEnd"/>
      <w:r>
        <w:rPr>
          <w:rFonts w:ascii="宋体" w:eastAsia="宋体" w:hAnsi="宋体" w:cs="宋体" w:hint="eastAsia"/>
          <w:color w:val="000000"/>
          <w:sz w:val="28"/>
          <w:szCs w:val="28"/>
        </w:rPr>
        <w:t>。学校现已发展成为一所教学师资、设施、教学水平一流的上海市实验性示范性高中。</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陶行知说；“生活是教育的中心，健康是生活的出发点，也是教育的出发点”。学校秉承严谨、创新、发展的办学传统，积极实施素质教育，推进学生的全面发展，努力把学生塑造成为具有人文精神、科学素养、健全人格、强壮体魄的合格人才。</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上海市行知中学择优录取初三</w:t>
      </w:r>
      <w:r>
        <w:rPr>
          <w:rFonts w:ascii="宋体" w:eastAsia="宋体" w:hAnsi="宋体" w:cs="宋体" w:hint="eastAsia"/>
          <w:sz w:val="28"/>
          <w:szCs w:val="28"/>
        </w:rPr>
        <w:t>市级优秀体育学生</w:t>
      </w:r>
      <w:r>
        <w:rPr>
          <w:rFonts w:ascii="宋体" w:eastAsia="宋体" w:hAnsi="宋体" w:cs="宋体" w:hint="eastAsia"/>
          <w:color w:val="000000"/>
          <w:sz w:val="28"/>
          <w:szCs w:val="28"/>
        </w:rPr>
        <w:t>进入行知中学就读，运动员训练全部集中在行知中学，家住较远者可以住宿，晚自修有老师值班进行管理，运动员学习训练两不误。学校体育训练设施设备齐全，天然草坪400米标准田径场、风雨跑道、篮球馆、游泳馆、三间</w:t>
      </w:r>
      <w:proofErr w:type="gramStart"/>
      <w:r>
        <w:rPr>
          <w:rFonts w:ascii="宋体" w:eastAsia="宋体" w:hAnsi="宋体" w:cs="宋体" w:hint="eastAsia"/>
          <w:color w:val="000000"/>
          <w:sz w:val="28"/>
          <w:szCs w:val="28"/>
        </w:rPr>
        <w:t>力量房</w:t>
      </w:r>
      <w:proofErr w:type="gramEnd"/>
      <w:r>
        <w:rPr>
          <w:rFonts w:ascii="宋体" w:eastAsia="宋体" w:hAnsi="宋体" w:cs="宋体" w:hint="eastAsia"/>
          <w:color w:val="000000"/>
          <w:sz w:val="28"/>
          <w:szCs w:val="28"/>
        </w:rPr>
        <w:t>和男、女更衣室等等，设施设备对所有运动员开放。2022年的</w:t>
      </w:r>
      <w:r>
        <w:rPr>
          <w:rFonts w:ascii="宋体" w:eastAsia="宋体" w:hAnsi="宋体" w:cs="宋体" w:hint="eastAsia"/>
          <w:sz w:val="28"/>
          <w:szCs w:val="28"/>
        </w:rPr>
        <w:t>市级优秀体育学生</w:t>
      </w:r>
      <w:r>
        <w:rPr>
          <w:rFonts w:ascii="宋体" w:eastAsia="宋体" w:hAnsi="宋体" w:cs="宋体" w:hint="eastAsia"/>
          <w:color w:val="000000"/>
          <w:sz w:val="28"/>
          <w:szCs w:val="28"/>
        </w:rPr>
        <w:t>招生工作即将开始，上海市行知</w:t>
      </w:r>
      <w:proofErr w:type="gramStart"/>
      <w:r>
        <w:rPr>
          <w:rFonts w:ascii="宋体" w:eastAsia="宋体" w:hAnsi="宋体" w:cs="宋体" w:hint="eastAsia"/>
          <w:color w:val="000000"/>
          <w:sz w:val="28"/>
          <w:szCs w:val="28"/>
        </w:rPr>
        <w:t>中学田径</w:t>
      </w:r>
      <w:proofErr w:type="gramEnd"/>
      <w:r>
        <w:rPr>
          <w:rFonts w:ascii="宋体" w:eastAsia="宋体" w:hAnsi="宋体" w:cs="宋体" w:hint="eastAsia"/>
          <w:color w:val="000000"/>
          <w:sz w:val="28"/>
          <w:szCs w:val="28"/>
        </w:rPr>
        <w:t>训练队，欢迎广大热爱运动、专项技能突出、身体素质较好、有培养前途的青少年加入。</w:t>
      </w:r>
    </w:p>
    <w:p w:rsidR="00A92D98" w:rsidRDefault="00A92D98">
      <w:pPr>
        <w:spacing w:line="500" w:lineRule="exact"/>
        <w:textAlignment w:val="baseline"/>
        <w:rPr>
          <w:rFonts w:ascii="黑体" w:eastAsia="黑体" w:hAnsi="黑体"/>
          <w:color w:val="000000"/>
          <w:sz w:val="30"/>
          <w:szCs w:val="30"/>
        </w:rPr>
      </w:pPr>
    </w:p>
    <w:p w:rsidR="00A92D98" w:rsidRDefault="00BB0CC2">
      <w:pPr>
        <w:spacing w:line="500" w:lineRule="exact"/>
        <w:textAlignment w:val="baseline"/>
        <w:rPr>
          <w:rFonts w:ascii="黑体" w:eastAsia="黑体" w:hAnsi="黑体"/>
          <w:color w:val="000000"/>
          <w:sz w:val="30"/>
          <w:szCs w:val="30"/>
        </w:rPr>
      </w:pPr>
      <w:r>
        <w:rPr>
          <w:rFonts w:ascii="黑体" w:eastAsia="黑体" w:hAnsi="黑体" w:hint="eastAsia"/>
          <w:color w:val="000000"/>
          <w:sz w:val="30"/>
          <w:szCs w:val="30"/>
        </w:rPr>
        <w:lastRenderedPageBreak/>
        <w:t>一、招生项目</w:t>
      </w:r>
    </w:p>
    <w:p w:rsidR="00A92D98" w:rsidRDefault="00BB0CC2">
      <w:pPr>
        <w:spacing w:line="500" w:lineRule="exact"/>
        <w:ind w:firstLineChars="400" w:firstLine="1120"/>
        <w:textAlignment w:val="baseline"/>
        <w:rPr>
          <w:rFonts w:ascii="宋体" w:eastAsia="宋体" w:hAnsi="宋体" w:cs="宋体"/>
          <w:color w:val="000000"/>
          <w:sz w:val="28"/>
          <w:szCs w:val="28"/>
        </w:rPr>
      </w:pPr>
      <w:r>
        <w:rPr>
          <w:rFonts w:ascii="宋体" w:eastAsia="宋体" w:hAnsi="宋体" w:cs="宋体" w:hint="eastAsia"/>
          <w:color w:val="000000"/>
          <w:sz w:val="28"/>
          <w:szCs w:val="28"/>
        </w:rPr>
        <w:t>田径</w:t>
      </w:r>
    </w:p>
    <w:p w:rsidR="00A92D98" w:rsidRDefault="00BB0CC2">
      <w:pPr>
        <w:spacing w:line="500" w:lineRule="exact"/>
        <w:textAlignment w:val="baseline"/>
        <w:rPr>
          <w:rFonts w:ascii="黑体" w:eastAsia="黑体" w:hAnsi="黑体"/>
          <w:color w:val="000000"/>
          <w:sz w:val="30"/>
          <w:szCs w:val="30"/>
        </w:rPr>
      </w:pPr>
      <w:r>
        <w:rPr>
          <w:rFonts w:ascii="黑体" w:eastAsia="黑体" w:hAnsi="黑体" w:hint="eastAsia"/>
          <w:color w:val="000000"/>
          <w:sz w:val="30"/>
          <w:szCs w:val="30"/>
        </w:rPr>
        <w:t>二、招生计划</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（一）田径（男）：3人，其中短跑2人、长跑1人。</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（二）田径（女）：2人，其中长跑1人、跨栏1人。</w:t>
      </w:r>
    </w:p>
    <w:p w:rsidR="00A92D98" w:rsidRDefault="00BB0CC2">
      <w:pPr>
        <w:spacing w:line="500" w:lineRule="exact"/>
        <w:textAlignment w:val="baseline"/>
        <w:rPr>
          <w:rFonts w:ascii="黑体" w:eastAsia="黑体" w:hAnsi="黑体"/>
          <w:color w:val="000000"/>
          <w:sz w:val="30"/>
          <w:szCs w:val="30"/>
        </w:rPr>
      </w:pPr>
      <w:r>
        <w:rPr>
          <w:rFonts w:ascii="黑体" w:eastAsia="黑体" w:hAnsi="黑体" w:hint="eastAsia"/>
          <w:color w:val="000000"/>
          <w:sz w:val="30"/>
          <w:szCs w:val="30"/>
        </w:rPr>
        <w:t>三、报名条件</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具有2022年本市中招报名资格并完成报名，且具备以下条件之一的学生。</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（一）在义务教育阶段八、九年级获得市教育、体育行政部门认可，并与招生学校项目对口的市级及以上体育比赛个人项目前5名的学生（参见《2022年上海市市级优秀体育学生市级体育赛事认定目录》）。</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二）在义务教育阶段八、九年级获得本市由各区教育、体育行政部门举办并与招生学校项目对口的区级体育比赛集体项目第1名的主力队员或个人项目第1名的学生（须填写《2022年上海市高中阶段学校市级优秀体育学生区级赛事报考资格认定表》（以下简称《认定表》），并经毕业学校报区教育、体育行政部门同意）。</w:t>
      </w:r>
    </w:p>
    <w:p w:rsidR="00A92D98" w:rsidRDefault="00BB0CC2">
      <w:pPr>
        <w:spacing w:line="500" w:lineRule="exact"/>
        <w:textAlignment w:val="baseline"/>
        <w:rPr>
          <w:rFonts w:ascii="黑体" w:eastAsia="黑体" w:hAnsi="黑体"/>
          <w:color w:val="000000"/>
          <w:sz w:val="30"/>
          <w:szCs w:val="30"/>
        </w:rPr>
      </w:pPr>
      <w:r>
        <w:rPr>
          <w:rFonts w:ascii="黑体" w:eastAsia="黑体" w:hAnsi="黑体" w:hint="eastAsia"/>
          <w:color w:val="000000"/>
          <w:sz w:val="30"/>
          <w:szCs w:val="30"/>
        </w:rPr>
        <w:t>四、报名办法</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（一）符合报名条件的学生可填写《2022年上海市高中阶段学校市级优秀体育学生资格确认报名表》（以下简称《报名表》）报名。报名学生名单须在毕业学校集中公示5个工作日。</w:t>
      </w:r>
    </w:p>
    <w:p w:rsidR="00A92D98" w:rsidRDefault="00BB0CC2" w:rsidP="003410BE">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lastRenderedPageBreak/>
        <w:t>（二）填写《报名表》的学生须将《报名表》、公示证明及相关成绩证明材料（奖状、证书或成绩册与秩序册等，获得区级赛事相关成绩的须另外提交《认定表》）在6月1</w:t>
      </w:r>
      <w:r w:rsidR="003B660D">
        <w:rPr>
          <w:rFonts w:ascii="宋体" w:eastAsia="宋体" w:hAnsi="宋体" w:cs="宋体" w:hint="eastAsia"/>
          <w:color w:val="000000"/>
          <w:sz w:val="28"/>
          <w:szCs w:val="28"/>
        </w:rPr>
        <w:t>8</w:t>
      </w:r>
      <w:r>
        <w:rPr>
          <w:rFonts w:ascii="宋体" w:eastAsia="宋体" w:hAnsi="宋体" w:cs="宋体" w:hint="eastAsia"/>
          <w:color w:val="000000"/>
          <w:sz w:val="28"/>
          <w:szCs w:val="28"/>
        </w:rPr>
        <w:t>日（星期</w:t>
      </w:r>
      <w:r w:rsidR="003410BE">
        <w:rPr>
          <w:rFonts w:ascii="宋体" w:eastAsia="宋体" w:hAnsi="宋体" w:cs="宋体" w:hint="eastAsia"/>
          <w:color w:val="000000"/>
          <w:sz w:val="28"/>
          <w:szCs w:val="28"/>
        </w:rPr>
        <w:t>五</w:t>
      </w:r>
      <w:r>
        <w:rPr>
          <w:rFonts w:ascii="宋体" w:eastAsia="宋体" w:hAnsi="宋体" w:cs="宋体" w:hint="eastAsia"/>
          <w:color w:val="000000"/>
          <w:sz w:val="28"/>
          <w:szCs w:val="28"/>
        </w:rPr>
        <w:t>）前寄至宝</w:t>
      </w:r>
      <w:proofErr w:type="gramStart"/>
      <w:r>
        <w:rPr>
          <w:rFonts w:ascii="宋体" w:eastAsia="宋体" w:hAnsi="宋体" w:cs="宋体" w:hint="eastAsia"/>
          <w:color w:val="000000"/>
          <w:sz w:val="28"/>
          <w:szCs w:val="28"/>
        </w:rPr>
        <w:t>山区子青路</w:t>
      </w:r>
      <w:proofErr w:type="gramEnd"/>
      <w:r>
        <w:rPr>
          <w:rFonts w:ascii="宋体" w:eastAsia="宋体" w:hAnsi="宋体" w:cs="宋体" w:hint="eastAsia"/>
          <w:color w:val="000000"/>
          <w:sz w:val="28"/>
          <w:szCs w:val="28"/>
        </w:rPr>
        <w:t>99号颜</w:t>
      </w:r>
      <w:proofErr w:type="gramStart"/>
      <w:r>
        <w:rPr>
          <w:rFonts w:ascii="宋体" w:eastAsia="宋体" w:hAnsi="宋体" w:cs="宋体" w:hint="eastAsia"/>
          <w:color w:val="000000"/>
          <w:sz w:val="28"/>
          <w:szCs w:val="28"/>
        </w:rPr>
        <w:t>晓莺收</w:t>
      </w:r>
      <w:proofErr w:type="gramEnd"/>
      <w:r>
        <w:rPr>
          <w:rFonts w:ascii="宋体" w:eastAsia="宋体" w:hAnsi="宋体" w:cs="宋体" w:hint="eastAsia"/>
          <w:color w:val="000000"/>
          <w:sz w:val="28"/>
          <w:szCs w:val="28"/>
        </w:rPr>
        <w:t>，电话56111031（或登录http://school.bsedu.org.cn/xzhs扫描后上传电子邮箱：xzzxtcs2021@163.com）。</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（三）收到报名材料后，我校将对相关学生是否符合报名要求进行审核，并通知不符合报名要求的学生进行材料补交等。</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1.申报过程中考生递交的材料必须真实，一旦发现有虚假行为，取消报名资格。</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2.经学校审核通过，由学校通知有关学生参加专业测试。</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3.报名和测试学生需戴口罩，做好自我防护，遵守防疫要求。</w:t>
      </w:r>
    </w:p>
    <w:p w:rsidR="00A92D98" w:rsidRDefault="00BB0CC2">
      <w:pPr>
        <w:spacing w:line="500" w:lineRule="exact"/>
        <w:textAlignment w:val="baseline"/>
        <w:rPr>
          <w:rFonts w:ascii="黑体" w:eastAsia="黑体" w:hAnsi="黑体"/>
          <w:color w:val="000000"/>
          <w:sz w:val="30"/>
          <w:szCs w:val="30"/>
        </w:rPr>
      </w:pPr>
      <w:r>
        <w:rPr>
          <w:rFonts w:ascii="黑体" w:eastAsia="黑体" w:hAnsi="黑体" w:hint="eastAsia"/>
          <w:color w:val="000000"/>
          <w:sz w:val="30"/>
          <w:szCs w:val="30"/>
        </w:rPr>
        <w:t>五、组织领导</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（一）优秀体育学生招生领导小组</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 xml:space="preserve">组  长：杨卫红 </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 xml:space="preserve">副组长：鲁涛 </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组  员：张盛 马骏 寿立新</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（二）优秀体育学生招生工作小组</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组  长：鲁涛</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副组长：张盛 马骏 寿立新</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lastRenderedPageBreak/>
        <w:t>组  员：宁志利、温志丹、季群、金敏、洪磊、颜晓莺、贾春龙、王鹏飞</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胡良 陈伟林、童秋芳、</w:t>
      </w:r>
      <w:proofErr w:type="gramStart"/>
      <w:r>
        <w:rPr>
          <w:rFonts w:ascii="宋体" w:eastAsia="宋体" w:hAnsi="宋体" w:cs="宋体" w:hint="eastAsia"/>
          <w:color w:val="000000"/>
          <w:sz w:val="28"/>
          <w:szCs w:val="28"/>
        </w:rPr>
        <w:t>查泉涛</w:t>
      </w:r>
      <w:proofErr w:type="gramEnd"/>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（三）评价确认评审工作专家小组</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曾朝恭   上海市体育专家</w:t>
      </w:r>
    </w:p>
    <w:p w:rsidR="00A92D98" w:rsidRDefault="00BB0CC2">
      <w:pPr>
        <w:spacing w:line="500" w:lineRule="exact"/>
        <w:ind w:firstLineChars="200" w:firstLine="560"/>
        <w:jc w:val="left"/>
        <w:textAlignment w:val="baseline"/>
        <w:rPr>
          <w:rFonts w:ascii="宋体" w:eastAsia="宋体" w:hAnsi="宋体" w:cs="宋体"/>
          <w:color w:val="000000"/>
          <w:sz w:val="28"/>
          <w:szCs w:val="28"/>
        </w:rPr>
      </w:pPr>
      <w:r>
        <w:rPr>
          <w:rFonts w:ascii="宋体" w:eastAsia="宋体" w:hAnsi="宋体" w:cs="宋体" w:hint="eastAsia"/>
          <w:color w:val="000000"/>
          <w:sz w:val="28"/>
          <w:szCs w:val="28"/>
        </w:rPr>
        <w:t>李玉珍   宝山区体育局竞训科形态测试</w:t>
      </w:r>
    </w:p>
    <w:p w:rsidR="00A92D98" w:rsidRDefault="00BB0CC2">
      <w:pPr>
        <w:spacing w:line="500" w:lineRule="exact"/>
        <w:textAlignment w:val="baseline"/>
        <w:rPr>
          <w:rFonts w:ascii="黑体" w:eastAsia="黑体" w:hAnsi="黑体"/>
          <w:color w:val="000000"/>
          <w:sz w:val="30"/>
          <w:szCs w:val="30"/>
        </w:rPr>
      </w:pPr>
      <w:r>
        <w:rPr>
          <w:rFonts w:ascii="黑体" w:eastAsia="黑体" w:hAnsi="黑体" w:hint="eastAsia"/>
          <w:color w:val="000000"/>
          <w:sz w:val="30"/>
          <w:szCs w:val="30"/>
        </w:rPr>
        <w:t>六、现场评价组织与要求</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（一）现场评价时间</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6月21日（星期二）</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（二）现场评价地点</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上海市宝山</w:t>
      </w:r>
      <w:proofErr w:type="gramStart"/>
      <w:r>
        <w:rPr>
          <w:rFonts w:ascii="宋体" w:eastAsia="宋体" w:hAnsi="宋体" w:cs="宋体" w:hint="eastAsia"/>
          <w:color w:val="000000"/>
          <w:sz w:val="28"/>
          <w:szCs w:val="28"/>
        </w:rPr>
        <w:t>区子青</w:t>
      </w:r>
      <w:proofErr w:type="gramEnd"/>
      <w:r>
        <w:rPr>
          <w:rFonts w:ascii="宋体" w:eastAsia="宋体" w:hAnsi="宋体" w:cs="宋体" w:hint="eastAsia"/>
          <w:color w:val="000000"/>
          <w:sz w:val="28"/>
          <w:szCs w:val="28"/>
        </w:rPr>
        <w:t>路99号（上海市行知中学田径场）</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（三）现场评价组织与要求</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1.报到时间：6月21日14：00</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2.报到要求：考生携带身份证、《报名表》、《认定表》、4张中考照片、比赛秩序册、成绩册原件和复印件各一份、运动服和钉鞋、近14天体温表和48小时核酸检测报告等在上海市宝山</w:t>
      </w:r>
      <w:proofErr w:type="gramStart"/>
      <w:r>
        <w:rPr>
          <w:rFonts w:ascii="宋体" w:eastAsia="宋体" w:hAnsi="宋体" w:cs="宋体" w:hint="eastAsia"/>
          <w:color w:val="000000"/>
          <w:sz w:val="28"/>
          <w:szCs w:val="28"/>
        </w:rPr>
        <w:t>区子青</w:t>
      </w:r>
      <w:proofErr w:type="gramEnd"/>
      <w:r>
        <w:rPr>
          <w:rFonts w:ascii="宋体" w:eastAsia="宋体" w:hAnsi="宋体" w:cs="宋体" w:hint="eastAsia"/>
          <w:color w:val="000000"/>
          <w:sz w:val="28"/>
          <w:szCs w:val="28"/>
        </w:rPr>
        <w:t>路99号进行报到。</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3.测试分组：短跑、跨栏和中长跑三组</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4.测试顺序：填写测试表本人信息——身体形态——专项素质——专项技评</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lastRenderedPageBreak/>
        <w:t>5.测试人员及分工</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（1）专家及分工：曾朝恭 审查材料并填写专家意见</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（2）工作人员及分工：</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 xml:space="preserve">收集“核酸报告”等：颜晓莺 </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报到：马骏</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检录：</w:t>
      </w:r>
      <w:proofErr w:type="gramStart"/>
      <w:r>
        <w:rPr>
          <w:rFonts w:ascii="宋体" w:eastAsia="宋体" w:hAnsi="宋体" w:cs="宋体" w:hint="eastAsia"/>
          <w:color w:val="000000"/>
          <w:sz w:val="28"/>
          <w:szCs w:val="28"/>
        </w:rPr>
        <w:t>查泉涛</w:t>
      </w:r>
      <w:proofErr w:type="gramEnd"/>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 xml:space="preserve">记录：王成强 </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计时：洪磊  宁志利  金敏  王鹏飞</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 xml:space="preserve">发令：季群  温志丹  </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定性测试：李玉珍</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定量测试：宁志利、温志丹</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摄像：贾春龙</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医务：童秋芳</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场地器材：</w:t>
      </w:r>
      <w:proofErr w:type="gramStart"/>
      <w:r>
        <w:rPr>
          <w:rFonts w:ascii="宋体" w:eastAsia="宋体" w:hAnsi="宋体" w:cs="宋体" w:hint="eastAsia"/>
          <w:color w:val="000000"/>
          <w:sz w:val="28"/>
          <w:szCs w:val="28"/>
        </w:rPr>
        <w:t>查泉涛</w:t>
      </w:r>
      <w:proofErr w:type="gramEnd"/>
      <w:r>
        <w:rPr>
          <w:rFonts w:ascii="宋体" w:eastAsia="宋体" w:hAnsi="宋体" w:cs="宋体" w:hint="eastAsia"/>
          <w:color w:val="000000"/>
          <w:sz w:val="28"/>
          <w:szCs w:val="28"/>
        </w:rPr>
        <w:t xml:space="preserve"> 陈伟林</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安保人员配备：2名</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其它要求：</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（1）出入证件要求：本人有效身份证原件、安全承诺书、持有健康码和行程</w:t>
      </w:r>
      <w:proofErr w:type="gramStart"/>
      <w:r>
        <w:rPr>
          <w:rFonts w:ascii="宋体" w:eastAsia="宋体" w:hAnsi="宋体" w:cs="宋体" w:hint="eastAsia"/>
          <w:color w:val="000000"/>
          <w:sz w:val="28"/>
          <w:szCs w:val="28"/>
        </w:rPr>
        <w:t>卡绿码</w:t>
      </w:r>
      <w:proofErr w:type="gramEnd"/>
      <w:r>
        <w:rPr>
          <w:rFonts w:ascii="宋体" w:eastAsia="宋体" w:hAnsi="宋体" w:cs="宋体" w:hint="eastAsia"/>
          <w:color w:val="000000"/>
          <w:sz w:val="28"/>
          <w:szCs w:val="28"/>
        </w:rPr>
        <w:t>、48小时内在</w:t>
      </w:r>
      <w:r>
        <w:rPr>
          <w:rFonts w:ascii="宋体" w:eastAsia="宋体" w:hAnsi="宋体" w:cs="宋体" w:hint="eastAsia"/>
          <w:color w:val="000000"/>
          <w:sz w:val="28"/>
          <w:szCs w:val="28"/>
        </w:rPr>
        <w:lastRenderedPageBreak/>
        <w:t>沪新冠肺炎核酸检测阴性报告。</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（2）考生着装要求：田径比赛服和钉鞋</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（3）携带手机要求：考生不得携带手机进入考点</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（4）录像监控要求：所有考生参加测试全程录像</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（5）场地封闭要求：考生家长不得进入考点</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（6）考区卫生要求：当天对所有场地、器材进行消毒</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（7）若因生病、疫情</w:t>
      </w:r>
      <w:proofErr w:type="gramStart"/>
      <w:r>
        <w:rPr>
          <w:rFonts w:ascii="宋体" w:eastAsia="宋体" w:hAnsi="宋体" w:cs="宋体" w:hint="eastAsia"/>
          <w:color w:val="000000"/>
          <w:sz w:val="28"/>
          <w:szCs w:val="28"/>
        </w:rPr>
        <w:t>封控或</w:t>
      </w:r>
      <w:proofErr w:type="gramEnd"/>
      <w:r>
        <w:rPr>
          <w:rFonts w:ascii="宋体" w:eastAsia="宋体" w:hAnsi="宋体" w:cs="宋体" w:hint="eastAsia"/>
          <w:color w:val="000000"/>
          <w:sz w:val="28"/>
          <w:szCs w:val="28"/>
        </w:rPr>
        <w:t>由于疫情隔离等不可抗拒原因不能到达现场进行测试的考生，</w:t>
      </w:r>
      <w:proofErr w:type="gramStart"/>
      <w:r>
        <w:rPr>
          <w:rFonts w:ascii="宋体" w:eastAsia="宋体" w:hAnsi="宋体" w:cs="宋体" w:hint="eastAsia"/>
          <w:color w:val="000000"/>
          <w:sz w:val="28"/>
          <w:szCs w:val="28"/>
        </w:rPr>
        <w:t>凭相关</w:t>
      </w:r>
      <w:proofErr w:type="gramEnd"/>
      <w:r>
        <w:rPr>
          <w:rFonts w:ascii="宋体" w:eastAsia="宋体" w:hAnsi="宋体" w:cs="宋体" w:hint="eastAsia"/>
          <w:color w:val="000000"/>
          <w:sz w:val="28"/>
          <w:szCs w:val="28"/>
        </w:rPr>
        <w:t>部门证明，</w:t>
      </w:r>
      <w:proofErr w:type="gramStart"/>
      <w:r>
        <w:rPr>
          <w:rFonts w:ascii="宋体" w:eastAsia="宋体" w:hAnsi="宋体" w:cs="宋体" w:hint="eastAsia"/>
          <w:color w:val="000000"/>
          <w:sz w:val="28"/>
          <w:szCs w:val="28"/>
        </w:rPr>
        <w:t>申请线</w:t>
      </w:r>
      <w:proofErr w:type="gramEnd"/>
      <w:r>
        <w:rPr>
          <w:rFonts w:ascii="宋体" w:eastAsia="宋体" w:hAnsi="宋体" w:cs="宋体" w:hint="eastAsia"/>
          <w:color w:val="000000"/>
          <w:sz w:val="28"/>
          <w:szCs w:val="28"/>
        </w:rPr>
        <w:t>上专业技能评价。</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noProof/>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4610100</wp:posOffset>
                </wp:positionH>
                <wp:positionV relativeFrom="paragraph">
                  <wp:posOffset>202565</wp:posOffset>
                </wp:positionV>
                <wp:extent cx="685800" cy="505460"/>
                <wp:effectExtent l="4445" t="4445" r="14605" b="23495"/>
                <wp:wrapNone/>
                <wp:docPr id="11" name="文本框 11"/>
                <wp:cNvGraphicFramePr/>
                <a:graphic xmlns:a="http://schemas.openxmlformats.org/drawingml/2006/main">
                  <a:graphicData uri="http://schemas.microsoft.com/office/word/2010/wordprocessingShape">
                    <wps:wsp>
                      <wps:cNvSpPr txBox="1"/>
                      <wps:spPr>
                        <a:xfrm>
                          <a:off x="0" y="0"/>
                          <a:ext cx="685800" cy="505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A92D98" w:rsidRDefault="00BB0CC2">
                            <w:pPr>
                              <w:jc w:val="left"/>
                              <w:rPr>
                                <w:rFonts w:ascii="宋体" w:eastAsia="宋体" w:hAnsi="宋体" w:cs="宋体"/>
                                <w:sz w:val="24"/>
                              </w:rPr>
                            </w:pPr>
                            <w:r>
                              <w:rPr>
                                <w:rFonts w:ascii="宋体" w:eastAsia="宋体" w:hAnsi="宋体" w:cs="宋体" w:hint="eastAsia"/>
                                <w:sz w:val="24"/>
                              </w:rPr>
                              <w:t>专项素质评价</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63pt;margin-top:15.95pt;height:39.8pt;width:54pt;z-index:251668480;mso-width-relative:page;mso-height-relative:page;" fillcolor="#FFFFFF" filled="t" stroked="t" coordsize="21600,21600" o:gfxdata="UEsDBAoAAAAAAIdO4kAAAAAAAAAAAAAAAAAEAAAAZHJzL1BLAwQUAAAACACHTuJA1fKcy9kAAAAK&#10;AQAADwAAAGRycy9kb3ducmV2LnhtbE2Py07DMBBF90j8gzVIbBB13JQ0DXG6QALBDgpqt248TSL8&#10;CLablr9nWMFyZo7unFuvz9awCUMcvJMgZhkwdK3Xg+skfLw/3pbAYlJOK+MdSvjGCOvm8qJWlfYn&#10;94bTJnWMQlyslIQ+pbHiPLY9WhVnfkRHt4MPViUaQ8d1UCcKt4bPs6zgVg2OPvRqxIce28/N0Uoo&#10;F8/TLr7kr9u2OJhVullOT19Byusrkd0DS3hOfzD86pM6NOS090enIzMSlvOCuiQJuVgBI6DMF7TY&#10;EynEHfCm5v8rND9QSwMEFAAAAAgAh07iQG486PsRAgAARQQAAA4AAABkcnMvZTJvRG9jLnhtbK1T&#10;Ta7TMBDeI3EHy3uatKJViZo+CUrZIEB6cADXcRJL/pPttukF4Aas2LDnXD0Hn92+0vdg0QVZOOOZ&#10;8Tcz38ws7gatyE74IK2p6XhUUiIMt400XU2/fF6/mFMSIjMNU9aImh5EoHfL588We1eJie2taoQn&#10;ADGh2rua9jG6qigC74VmYWSdMDC21msWcfVd0Xi2B7pWxaQsZ8Xe+sZ5y0UI0K5ORnpG9LcA2raV&#10;XKws32ph4gnVC8UiSgq9dIEuc7ZtK3j82LZBRKJqikpjPhEE8iadxXLBqs4z10t+ToHdksKTmjST&#10;BkEvUCsWGdl6+ReUltzbYNs44lYXp0IyI6hiXD7h5r5nTuRaQHVwF9LD/4PlH3afPJENJmFMiWEa&#10;HT9+/3b88ev48yuBDgTtXajgd+/gGYfXdoDzgz5AmeoeWq/THxUR2EHv4UKvGCLhUM7m03kJC4dp&#10;Wk5fzjL9xZ/Hzof4TlhNklBTj+5lUtnufYhIBK4PLilWsEo2a6lUvvhu80Z5smPo9Dp/KUc8eeSm&#10;DNnX9NV0MkUeDOPbYmwgagcKgulyvEcvwjVwmb9/AafEViz0pwQyQnJjlZZR+Cz1gjVvTUPiwYFl&#10;g+2iKRktGkqUwDImKXtGJtUtnqhOmRRE5FE/s5T6depLkuKwGQCaxI1tDujh1nnZ9SA4d7FIFkxX&#10;5uq8CWl8r++Qr7d/+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8pzL2QAAAAoBAAAPAAAAAAAA&#10;AAEAIAAAACIAAABkcnMvZG93bnJldi54bWxQSwECFAAUAAAACACHTuJAbjzo+xECAABFBAAADgAA&#10;AAAAAAABACAAAAAoAQAAZHJzL2Uyb0RvYy54bWxQSwUGAAAAAAYABgBZAQAAqwUAAAAA&#10;">
                <v:fill on="t" focussize="0,0"/>
                <v:stroke color="#000000" joinstyle="miter"/>
                <v:imagedata o:title=""/>
                <o:lock v:ext="edit" aspectratio="f"/>
                <v:textbox>
                  <w:txbxContent>
                    <w:p>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专项素质评价</w:t>
                      </w:r>
                    </w:p>
                  </w:txbxContent>
                </v:textbox>
              </v:shape>
            </w:pict>
          </mc:Fallback>
        </mc:AlternateContent>
      </w:r>
      <w:r>
        <w:rPr>
          <w:rFonts w:ascii="宋体" w:eastAsia="宋体" w:hAnsi="宋体" w:cs="宋体" w:hint="eastAsia"/>
          <w:color w:val="000000"/>
          <w:sz w:val="28"/>
          <w:szCs w:val="28"/>
        </w:rPr>
        <w:t>6.测试流程图：</w:t>
      </w:r>
    </w:p>
    <w:p w:rsidR="00A92D98" w:rsidRDefault="00BB0CC2">
      <w:pPr>
        <w:spacing w:line="500" w:lineRule="exact"/>
        <w:ind w:firstLineChars="200" w:firstLine="420"/>
        <w:textAlignment w:val="baseline"/>
        <w:rPr>
          <w:rFonts w:ascii="仿宋" w:eastAsia="仿宋" w:hAnsi="仿宋"/>
          <w:color w:val="000000"/>
          <w:sz w:val="30"/>
          <w:szCs w:val="30"/>
        </w:rPr>
      </w:pPr>
      <w:r>
        <w:rPr>
          <w:noProof/>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195580</wp:posOffset>
                </wp:positionV>
                <wp:extent cx="1522095" cy="506730"/>
                <wp:effectExtent l="4445" t="4445" r="16510" b="22225"/>
                <wp:wrapNone/>
                <wp:docPr id="6" name="文本框 6"/>
                <wp:cNvGraphicFramePr/>
                <a:graphic xmlns:a="http://schemas.openxmlformats.org/drawingml/2006/main">
                  <a:graphicData uri="http://schemas.microsoft.com/office/word/2010/wordprocessingShape">
                    <wps:wsp>
                      <wps:cNvSpPr txBox="1"/>
                      <wps:spPr>
                        <a:xfrm>
                          <a:off x="0" y="0"/>
                          <a:ext cx="1522095" cy="506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A92D98" w:rsidRDefault="00BB0CC2">
                            <w:pPr>
                              <w:jc w:val="left"/>
                              <w:rPr>
                                <w:rFonts w:ascii="宋体" w:eastAsia="宋体" w:hAnsi="宋体" w:cs="宋体"/>
                                <w:szCs w:val="21"/>
                              </w:rPr>
                            </w:pPr>
                            <w:r>
                              <w:rPr>
                                <w:rFonts w:ascii="宋体" w:eastAsia="宋体" w:hAnsi="宋体" w:cs="宋体" w:hint="eastAsia"/>
                                <w:szCs w:val="21"/>
                              </w:rPr>
                              <w:t>体温检测与收集“随身码”和“核酸报告”等</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65pt;margin-top:15.4pt;height:39.9pt;width:119.85pt;z-index:251659264;mso-width-relative:page;mso-height-relative:page;" fillcolor="#FFFFFF" filled="t" stroked="t" coordsize="21600,21600" o:gfxdata="UEsDBAoAAAAAAIdO4kAAAAAAAAAAAAAAAAAEAAAAZHJzL1BLAwQUAAAACACHTuJAXGLpFtcAAAAI&#10;AQAADwAAAGRycy9kb3ducmV2LnhtbE2PwU7DMBBE70j8g7VIXBC101ShCXF6QALBDQqCqxtvk4h4&#10;HWw3LX/PcoLjakaz79WbkxvFjCEOnjRkCwUCqfV2oE7D2+v99RpETIasGT2hhm+MsGnOz2pTWX+k&#10;F5y3qRM8QrEyGvqUpkrK2PboTFz4CYmzvQ/OJD5DJ20wRx53o1wqVUhnBuIPvZnwrsf2c3twGtar&#10;x/kjPuXP722xH8t0dTM/fAWtLy8ydQsi4Sn9leEXn9GhYaadP5CNYtRQ5lzUkCsW4Hi5Klltx71M&#10;FSCbWv4XaH4AUEsDBBQAAAAIAIdO4kAReQ9eEgIAAEQEAAAOAAAAZHJzL2Uyb0RvYy54bWytU82O&#10;0zAQviPxDpbvNNmiFjZquhKUckGAtPAArjNJLPlPHrdJXwDegBMX7jzXPseO3W7pLhx6IAdn7Bl/&#10;M98348XNaDTbQUDlbM2vJiVnYKVrlO1q/vXL+sVrzjAK2wjtLNR8D8hvls+fLQZfwdT1TjcQGIFY&#10;rAZf8z5GXxUFyh6MwInzYMnZumBEpG3oiiaIgdCNLqZlOS8GFxofnAREOl0dnPyIGC4BdG2rJKyc&#10;3Bqw8YAaQItIlLBXHvkyV9u2IOOntkWITNecmMa8UhKyN2ktlgtRdUH4XsljCeKSEp5wMkJZSnqC&#10;Woko2Daov6CMksGha+NEOlMciGRFiMVV+USb2154yFxIavQn0fH/wcqPu8+Bqabmc86sMNTwux/f&#10;737+vvv1jc2TPIPHiqJuPcXF8Y0baWgezpEOE+uxDSb9iQ8jP4m7P4kLY2QyXZpNp+X1jDNJvlk5&#10;f/Uyq1/8ue0DxvfgDEtGzQM1L2sqdh8wUiUU+hCSkqHTqlkrrfMmdJu3OrCdoEav85eKpCuPwrRl&#10;Q82vZ9NUh6DpbWlqyDSeFEDb5XyPbuA5cJm/fwGnwlYC+0MBGSGFicqoCCFbPYjmnW1Y3HtS2dLj&#10;4qkYAw1nGugtJitHRqH0JZHETtuUBPKkH1VKDTs0Jllx3IwEmsyNa/bUxK0PqutJ4NzGInlouLJW&#10;x4eQpvd8T/b541/e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xi6RbXAAAACAEAAA8AAAAAAAAA&#10;AQAgAAAAIgAAAGRycy9kb3ducmV2LnhtbFBLAQIUABQAAAAIAIdO4kAReQ9eEgIAAEQEAAAOAAAA&#10;AAAAAAEAIAAAACYBAABkcnMvZTJvRG9jLnhtbFBLBQYAAAAABgAGAFkBAACqBQAAAAA=&#10;">
                <v:fill on="t" focussize="0,0"/>
                <v:stroke color="#000000" joinstyle="miter"/>
                <v:imagedata o:title=""/>
                <o:lock v:ext="edit" aspectratio="f"/>
                <v:textbox>
                  <w:txbxContent>
                    <w:p>
                      <w:pPr>
                        <w:jc w:val="left"/>
                        <w:rPr>
                          <w:rFonts w:hint="default" w:ascii="宋体" w:hAnsi="宋体" w:eastAsia="宋体" w:cs="宋体"/>
                          <w:sz w:val="21"/>
                          <w:szCs w:val="21"/>
                          <w:lang w:val="en-US" w:eastAsia="zh-CN"/>
                        </w:rPr>
                      </w:pPr>
                      <w:r>
                        <w:rPr>
                          <w:rFonts w:hint="eastAsia" w:ascii="宋体" w:hAnsi="宋体" w:eastAsia="宋体" w:cs="宋体"/>
                          <w:sz w:val="21"/>
                          <w:szCs w:val="21"/>
                        </w:rPr>
                        <w:t>体温检测与收集“随身码”</w:t>
                      </w:r>
                      <w:r>
                        <w:rPr>
                          <w:rFonts w:hint="eastAsia" w:ascii="宋体" w:hAnsi="宋体" w:eastAsia="宋体" w:cs="宋体"/>
                          <w:sz w:val="21"/>
                          <w:szCs w:val="21"/>
                          <w:lang w:val="en-US" w:eastAsia="zh-CN"/>
                        </w:rPr>
                        <w:t>和“核酸报告”等</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4366260</wp:posOffset>
                </wp:positionH>
                <wp:positionV relativeFrom="paragraph">
                  <wp:posOffset>243840</wp:posOffset>
                </wp:positionV>
                <wp:extent cx="224790" cy="8890"/>
                <wp:effectExtent l="0" t="34925" r="3810" b="32385"/>
                <wp:wrapNone/>
                <wp:docPr id="12" name="直接箭头连接符 12"/>
                <wp:cNvGraphicFramePr/>
                <a:graphic xmlns:a="http://schemas.openxmlformats.org/drawingml/2006/main">
                  <a:graphicData uri="http://schemas.microsoft.com/office/word/2010/wordprocessingShape">
                    <wps:wsp>
                      <wps:cNvCnPr/>
                      <wps:spPr>
                        <a:xfrm flipV="1">
                          <a:off x="0" y="0"/>
                          <a:ext cx="224790" cy="889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343.8pt;margin-top:19.2pt;height:0.7pt;width:17.7pt;z-index:251669504;mso-width-relative:page;mso-height-relative:page;" filled="f" stroked="t" coordsize="21600,21600" o:gfxdata="UEsDBAoAAAAAAIdO4kAAAAAAAAAAAAAAAAAEAAAAZHJzL1BLAwQUAAAACACHTuJA2zvShtkAAAAJ&#10;AQAADwAAAGRycy9kb3ducmV2LnhtbE2PwU7DMAyG70i8Q2QkLmhL10EXStMdgMEJTXTjnrWmrdY4&#10;VZNt7dtjTnC0/en392fr0XbijINvHWlYzCMQSKWrWqo17HebmQLhg6HKdI5Qw4Qe1vn1VWbSyl3o&#10;E89FqAWHkE+NhiaEPpXSlw1a4+euR+LbtxusCTwOtawGc+Fw28k4ihJpTUv8oTE9PjdYHouT1fBS&#10;bB82X3f7MZ7K94/iTR23NL1qfXuziJ5ABBzDHwy/+qwOOTsd3IkqLzoNiVoljGpYqnsQDKziJZc7&#10;8OJRgcwz+b9B/gNQSwMEFAAAAAgAh07iQGYspV8SAgAADAQAAA4AAABkcnMvZTJvRG9jLnhtbK1T&#10;zW4TMRC+I/EOlu9k0xWFNsqmh4RyQRCJn/vE69215D953GzyErwAEifgRDn1ztNAeQzG3iWUIqQe&#10;2MNqxjPzeb5vxvOzndFsKwMqZyt+NJlyJq1wtbJtxV+/On9wwhlGsDVoZ2XF9xL52eL+vXnvZ7J0&#10;ndO1DIxALM56X/EuRj8rChSdNIAT56WlYOOCgUhuaIs6QE/oRhfldPqo6F2ofXBCItLpagjyETHc&#10;BdA1jRJy5cSFkTYOqEFqiEQJO+WRL3K3TSNFfNE0KCPTFSemMf/pErI36V8s5jBrA/hOibEFuEsL&#10;tzgZUJYuPUCtIAK7COovKKNEcOiaOBHOFAORrAixOJre0uZlB15mLiQ1+oPo+P9gxfPtOjBV0yaU&#10;nFkwNPHrd1ff3368/nL57cPVj6/vk/35E6M4idV7nFHN0q7D6KFfh8R81wTDGq38G8LKWhA7tstS&#10;7w9Sy11kgg7L8uHjUxqCoNDJCVmEVgwgCcwHjE+lMywZFccYQLVdXDpraaQuDBfA9hnGofBXQSrW&#10;lvUVPz0ujwkfaEUbWg0yjSeaaNvcHDqt6nOldarA0G6WOrAtpDXJ39jQH2npkhVgN+TlUEqDWSeh&#10;fmJrFvee9LP0bnhqwciaMy3pmSUrZ0ZQ+ndmDApsq/+RTXpom+BlXuSRa5rAoHmyNq7e51EUyaMl&#10;yTKOC5228KZP9s1HvP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zvShtkAAAAJAQAADwAAAAAA&#10;AAABACAAAAAiAAAAZHJzL2Rvd25yZXYueG1sUEsBAhQAFAAAAAgAh07iQGYspV8SAgAADAQAAA4A&#10;AAAAAAAAAQAgAAAAKAEAAGRycy9lMm9Eb2MueG1sUEsFBgAAAAAGAAYAWQEAAKwFAAAAAA==&#10;">
                <v:fill on="f" focussize="0,0"/>
                <v:stroke color="#000000" joinstyle="round" endarrow="block"/>
                <v:imagedata o:title=""/>
                <o:lock v:ext="edit" aspectratio="f"/>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3714750</wp:posOffset>
                </wp:positionH>
                <wp:positionV relativeFrom="paragraph">
                  <wp:posOffset>148590</wp:posOffset>
                </wp:positionV>
                <wp:extent cx="619125" cy="561975"/>
                <wp:effectExtent l="4445" t="4445" r="5080" b="5080"/>
                <wp:wrapNone/>
                <wp:docPr id="10" name="文本框 10"/>
                <wp:cNvGraphicFramePr/>
                <a:graphic xmlns:a="http://schemas.openxmlformats.org/drawingml/2006/main">
                  <a:graphicData uri="http://schemas.microsoft.com/office/word/2010/wordprocessingShape">
                    <wps:wsp>
                      <wps:cNvSpPr txBox="1"/>
                      <wps:spPr>
                        <a:xfrm>
                          <a:off x="0" y="0"/>
                          <a:ext cx="619125" cy="561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A92D98" w:rsidRDefault="00BB0CC2">
                            <w:pPr>
                              <w:jc w:val="center"/>
                              <w:rPr>
                                <w:rFonts w:ascii="宋体" w:eastAsia="宋体" w:hAnsi="宋体" w:cs="宋体"/>
                                <w:sz w:val="24"/>
                              </w:rPr>
                            </w:pPr>
                            <w:r>
                              <w:rPr>
                                <w:rFonts w:ascii="宋体" w:eastAsia="宋体" w:hAnsi="宋体" w:cs="宋体" w:hint="eastAsia"/>
                                <w:sz w:val="24"/>
                              </w:rPr>
                              <w:t>定量</w:t>
                            </w:r>
                          </w:p>
                          <w:p w:rsidR="00A92D98" w:rsidRDefault="00BB0CC2">
                            <w:pPr>
                              <w:jc w:val="center"/>
                              <w:rPr>
                                <w:rFonts w:ascii="宋体" w:eastAsia="宋体" w:hAnsi="宋体" w:cs="宋体"/>
                                <w:sz w:val="24"/>
                              </w:rPr>
                            </w:pPr>
                            <w:r>
                              <w:rPr>
                                <w:rFonts w:ascii="宋体" w:eastAsia="宋体" w:hAnsi="宋体" w:cs="宋体" w:hint="eastAsia"/>
                                <w:sz w:val="24"/>
                              </w:rPr>
                              <w:t>评价</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92.5pt;margin-top:11.7pt;height:44.25pt;width:48.75pt;z-index:251667456;mso-width-relative:page;mso-height-relative:page;" fillcolor="#FFFFFF" filled="t" stroked="t" coordsize="21600,21600" o:gfxdata="UEsDBAoAAAAAAIdO4kAAAAAAAAAAAAAAAAAEAAAAZHJzL1BLAwQUAAAACACHTuJAqhrj+NoAAAAK&#10;AQAADwAAAGRycy9kb3ducmV2LnhtbE2PwU7DMBBE70j8g7VIXBB1kjYhDXF6QALBDQqCqxtvk4h4&#10;HWw3LX/PcoLjap9m3tSbkx3FjD4MjhSkiwQEUuvMQJ2Ct9f76xJEiJqMHh2hgm8MsGnOz2pdGXek&#10;F5y3sRMcQqHSCvoYp0rK0PZodVi4CYl/e+etjnz6ThqvjxxuR5klSSGtHogbej3hXY/t5/ZgFZSr&#10;x/kjPC2f39tiP67j1c388OWVurxIk1sQEU/xD4ZffVaHhp127kAmiFFBXua8JSrIlisQDBRlloPY&#10;MZmma5BNLf9PaH4AUEsDBBQAAAAIAIdO4kAxlM7xDQIAAEUEAAAOAAAAZHJzL2Uyb0RvYy54bWyt&#10;U82O0zAQviPxDpbvNG2lLmzUdCUo5YIAaeEBXGeSWPKfPG6TvgC8AScu3HmuPgdjp1u6C4ceyCEZ&#10;z3z5Zuab8fJuMJrtIaBytuKzyZQzsNLVyrYV//J58+IVZxiFrYV2Fip+AOR3q+fPlr0vYe46p2sI&#10;jEgslr2veBejL4sCZQdG4MR5sBRsXDAi0jG0RR1ET+xGF/Pp9KboXah9cBIQybseg/zEGK4hdE2j&#10;JKyd3BmwcWQNoEWklrBTHvkqV9s0IOPHpkGITFecOo35TUnI3qZ3sVqKsg3Cd0qeShDXlPCkJyOU&#10;paRnqrWIgu2C+ovKKBkcuiZOpDPF2EhWhLqYTZ9oc98JD7kXkhr9WXT8f7Tyw/5TYKqmTSBJrDA0&#10;8eP3b8cfv44/vzLykUC9x5Jw956QcXjtBgI/+JGcqe+hCSZ9qSNGceI6nOWFITJJzpvZ7Wy+4ExS&#10;aEGHl4vEUvz52QeM78AZloyKB5peFlXs32McoQ+QlAudVvVGaZ0Pod2+0YHtBU16k58T+yOYtqyv&#10;+O0i1yFofRtaGyrJeJIAbZvzPfoDL4mn+fkXcSpsLbAbC8gMCSZKoyKEbHUg6re2ZvHgSWVLt4un&#10;YgzUnGmgy5isjIxC6WuQpJ22KQnkVT+plOY1ziVZcdgORJrMrasPNMOdD6rtSOA8xSJFaLvyJE43&#10;Ia3v5Znsy9u/+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GuP42gAAAAoBAAAPAAAAAAAAAAEA&#10;IAAAACIAAABkcnMvZG93bnJldi54bWxQSwECFAAUAAAACACHTuJAMZTO8Q0CAABFBAAADgAAAAAA&#10;AAABACAAAAApAQAAZHJzL2Uyb0RvYy54bWxQSwUGAAAAAAYABgBZAQAAqAUAAAAA&#10;">
                <v:fill on="t" focussize="0,0"/>
                <v:stroke color="#000000" joinstyle="miter"/>
                <v:imagedata o:title=""/>
                <o:lock v:ext="edit" aspectratio="f"/>
                <v:textbox>
                  <w:txbxContent>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定量</w:t>
                      </w:r>
                    </w:p>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评价</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2800350</wp:posOffset>
                </wp:positionH>
                <wp:positionV relativeFrom="paragraph">
                  <wp:posOffset>148590</wp:posOffset>
                </wp:positionV>
                <wp:extent cx="619125" cy="561975"/>
                <wp:effectExtent l="4445" t="4445" r="5080" b="5080"/>
                <wp:wrapNone/>
                <wp:docPr id="5" name="文本框 5"/>
                <wp:cNvGraphicFramePr/>
                <a:graphic xmlns:a="http://schemas.openxmlformats.org/drawingml/2006/main">
                  <a:graphicData uri="http://schemas.microsoft.com/office/word/2010/wordprocessingShape">
                    <wps:wsp>
                      <wps:cNvSpPr txBox="1"/>
                      <wps:spPr>
                        <a:xfrm>
                          <a:off x="0" y="0"/>
                          <a:ext cx="619125" cy="561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A92D98" w:rsidRDefault="00BB0CC2">
                            <w:pPr>
                              <w:jc w:val="center"/>
                              <w:rPr>
                                <w:rFonts w:ascii="宋体" w:eastAsia="宋体" w:hAnsi="宋体" w:cs="宋体"/>
                                <w:sz w:val="24"/>
                              </w:rPr>
                            </w:pPr>
                            <w:r>
                              <w:rPr>
                                <w:rFonts w:ascii="宋体" w:eastAsia="宋体" w:hAnsi="宋体" w:cs="宋体" w:hint="eastAsia"/>
                                <w:sz w:val="24"/>
                              </w:rPr>
                              <w:t>定性</w:t>
                            </w:r>
                          </w:p>
                          <w:p w:rsidR="00A92D98" w:rsidRDefault="00BB0CC2">
                            <w:pPr>
                              <w:jc w:val="center"/>
                              <w:rPr>
                                <w:rFonts w:ascii="宋体" w:eastAsia="宋体" w:hAnsi="宋体" w:cs="宋体"/>
                                <w:sz w:val="24"/>
                              </w:rPr>
                            </w:pPr>
                            <w:r>
                              <w:rPr>
                                <w:rFonts w:ascii="宋体" w:eastAsia="宋体" w:hAnsi="宋体" w:cs="宋体" w:hint="eastAsia"/>
                                <w:sz w:val="24"/>
                              </w:rPr>
                              <w:t>评价</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0.5pt;margin-top:11.7pt;height:44.25pt;width:48.75pt;z-index:251662336;mso-width-relative:page;mso-height-relative:page;" fillcolor="#FFFFFF" filled="t" stroked="t" coordsize="21600,21600" o:gfxdata="UEsDBAoAAAAAAIdO4kAAAAAAAAAAAAAAAAAEAAAAZHJzL1BLAwQUAAAACACHTuJAhJeWZdoAAAAK&#10;AQAADwAAAGRycy9kb3ducmV2LnhtbE2PwU7DMBBE70j8g7VIXBB13KRtGuL0gASCGxRUrm68TSLs&#10;dbDdtPw95gTH1T7NvKk3Z2vYhD4MjiSIWQYMqXV6oE7C+9vDbQksREVaGUco4RsDbJrLi1pV2p3o&#10;Fadt7FgKoVApCX2MY8V5aHu0KszciJR+B+etiun0HddenVK4NXyeZUtu1UCpoVcj3vfYfm6PVkJZ&#10;PE0f4Tl/2bXLg1nHm9X0+OWlvL4S2R2wiOf4B8OvflKHJjnt3ZF0YEZCUYi0JUqY5wWwBCzycgFs&#10;n0gh1sCbmv+f0PwAUEsDBBQAAAAIAIdO4kAjEYDGDgIAAEMEAAAOAAAAZHJzL2Uyb0RvYy54bWyt&#10;U82O0zAQviPxDpbvNGmlLmzUdCUo5YIAaeEBXGeSWPKfPG6TvgC8AScu3HmuPgdjt1u6C4ceyMEZ&#10;e8bffPPNeHE3Gs12EFA5W/PppOQMrHSNsl3Nv3xev3jFGUZhG6GdhZrvAfnd8vmzxeArmLne6QYC&#10;IxCL1eBr3sfoq6JA2YMROHEeLDlbF4yItA1d0QQxELrRxawsb4rBhcYHJwGRTldHJz8hhmsAXdsq&#10;CSsntwZsPKIG0CJSSdgrj3yZ2bYtyPixbREi0zWnSmNeKQnZm7QWy4WouiB8r+SJgriGwpOajFCW&#10;kp6hViIKtg3qLyijZHDo2jiRzhTHQrIiVMW0fKLNfS885FpIavRn0fH/wcoPu0+Bqabmc86sMNTw&#10;w/dvhx+/Dj+/snmSZ/BYUdS9p7g4vnYjDc3DOdJhqnpsg0l/qoeRn8Tdn8WFMTJJhzfT2+mMkkhy&#10;zWnzMqMXfy77gPEdOMOSUfNAvcuSit17jESEQh9CUi50WjVrpXXehG7zRge2E9Tndf4SR7ryKExb&#10;NtT8dp55CBreloaGKBlPAqDtcr5HN/ASuMzfv4ATsZXA/kggI6QwURkVIWSrB9G8tQ2Le08iW3pb&#10;PJEx0HCmgZ5isnJkFEpfE0nVaZuSQB70k0qpX8e+JCuOm5FAk7lxzZ56uPVBdT0JnLtYJA/NVtbq&#10;9A7S8F7uyb58+8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JeWZdoAAAAKAQAADwAAAAAAAAAB&#10;ACAAAAAiAAAAZHJzL2Rvd25yZXYueG1sUEsBAhQAFAAAAAgAh07iQCMRgMYOAgAAQwQAAA4AAAAA&#10;AAAAAQAgAAAAKQEAAGRycy9lMm9Eb2MueG1sUEsFBgAAAAAGAAYAWQEAAKkFAAAAAA==&#10;">
                <v:fill on="t" focussize="0,0"/>
                <v:stroke color="#000000" joinstyle="miter"/>
                <v:imagedata o:title=""/>
                <o:lock v:ext="edit" aspectratio="f"/>
                <v:textbox>
                  <w:txbxContent>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定性</w:t>
                      </w:r>
                    </w:p>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评价</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1885950</wp:posOffset>
                </wp:positionH>
                <wp:positionV relativeFrom="paragraph">
                  <wp:posOffset>177165</wp:posOffset>
                </wp:positionV>
                <wp:extent cx="561340" cy="514350"/>
                <wp:effectExtent l="4445" t="4445" r="5715" b="14605"/>
                <wp:wrapNone/>
                <wp:docPr id="3" name="文本框 3"/>
                <wp:cNvGraphicFramePr/>
                <a:graphic xmlns:a="http://schemas.openxmlformats.org/drawingml/2006/main">
                  <a:graphicData uri="http://schemas.microsoft.com/office/word/2010/wordprocessingShape">
                    <wps:wsp>
                      <wps:cNvSpPr txBox="1"/>
                      <wps:spPr>
                        <a:xfrm>
                          <a:off x="0" y="0"/>
                          <a:ext cx="561340" cy="5143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A92D98" w:rsidRDefault="00BB0CC2">
                            <w:pPr>
                              <w:jc w:val="left"/>
                              <w:rPr>
                                <w:sz w:val="28"/>
                                <w:szCs w:val="28"/>
                              </w:rPr>
                            </w:pPr>
                            <w:r>
                              <w:rPr>
                                <w:sz w:val="28"/>
                                <w:szCs w:val="28"/>
                              </w:rPr>
                              <w:t>热身</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48.5pt;margin-top:13.95pt;height:40.5pt;width:44.2pt;z-index:251660288;mso-width-relative:page;mso-height-relative:page;" fillcolor="#FFFFFF" filled="t" stroked="t" coordsize="21600,21600" o:gfxdata="UEsDBAoAAAAAAIdO4kAAAAAAAAAAAAAAAAAEAAAAZHJzL1BLAwQUAAAACACHTuJAN2BkFtkAAAAK&#10;AQAADwAAAGRycy9kb3ducmV2LnhtbE2Py07DMBBF90j8gzVIbBC1+6B5EKcLJBDsoCDYuvE0iYjH&#10;wXbT8vcMK9jNaI7unFttTm4QE4bYe9IwnykQSI23PbUa3l7vr3MQMRmyZvCEGr4xwqY+P6tMaf2R&#10;XnDaplZwCMXSaOhSGkspY9OhM3HmRyS+7X1wJvEaWmmDOXK4G+RCqbV0pif+0JkR7zpsPrcHpyFf&#10;PU4f8Wn5/N6s90ORrrLp4StofXkxV7cgEp7SHwy/+qwONTvt/IFsFIOGRZFxl8RDVoBgYJnfrEDs&#10;mFR5AbKu5P8K9Q9QSwMEFAAAAAgAh07iQEKWE0gRAgAAQwQAAA4AAABkcnMvZTJvRG9jLnhtbK1T&#10;S44TMRDdI3EHy3vS+UxG0EpnJAhhgwBp4ACOu7rbkn9yOenOBeAGrNiw51w5B2UnEzIDiyzohbvs&#10;Kr+q96q8uBuMZjsIqJyt+GQ05gysdLWybcW/fF6/eMkZRmFroZ2Fiu8B+d3y+bNF70uYus7pGgIj&#10;EItl7yvexejLokDZgRE4ch4sORsXjIi0DW1RB9ETutHFdDy+LXoXah+cBEQ6XR2d/IQYrgF0TaMk&#10;rJzcGrDxiBpAi0iUsFMe+TJX2zQg48emQYhMV5yYxrxSErI3aS2WC1G2QfhOyVMJ4poSnnAyQllK&#10;eoZaiSjYNqi/oIySwaFr4kg6UxyJZEWIxWT8RJv7TnjIXEhq9GfR8f/Byg+7T4GpuuIzzqww1PDD&#10;92+HH78OP7+yWZKn91hS1L2nuDi8dgMNzcM50mFiPTTBpD/xYeQncfdncWGITNLh/HYyuyGPJNd8&#10;cjObZ/GLP5d9wPgOnGHJqHig3mVJxe49RiqEQh9CUi50WtVrpXXehHbzRge2E9Tndf5SjXTlUZi2&#10;rK/4q/l0TnUIGt6GhoZM40kAtG3O9+gGXgKP8/cv4FTYSmB3LCAjpDBRGhUhZKsDUb+1NYt7TyJb&#10;els8FWOg5kwDPcVk5cgolL4mkthpm5JAHvSTSqlfx74kKw6bgUCTuXH1nnq49UG1HQmcu1gkD81W&#10;1ur0DtLwXu7Jvnz7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3YGQW2QAAAAoBAAAPAAAAAAAA&#10;AAEAIAAAACIAAABkcnMvZG93bnJldi54bWxQSwECFAAUAAAACACHTuJAQpYTSBECAABDBAAADgAA&#10;AAAAAAABACAAAAAoAQAAZHJzL2Uyb0RvYy54bWxQSwUGAAAAAAYABgBZAQAAqwUAAAAA&#10;">
                <v:fill on="t" focussize="0,0"/>
                <v:stroke color="#000000" joinstyle="miter"/>
                <v:imagedata o:title=""/>
                <o:lock v:ext="edit" aspectratio="f"/>
                <v:textbox>
                  <w:txbxContent>
                    <w:p>
                      <w:pPr>
                        <w:jc w:val="left"/>
                        <w:rPr>
                          <w:sz w:val="28"/>
                          <w:szCs w:val="28"/>
                        </w:rPr>
                      </w:pPr>
                      <w:r>
                        <w:rPr>
                          <w:sz w:val="28"/>
                          <w:szCs w:val="28"/>
                        </w:rPr>
                        <w:t>热身</w:t>
                      </w:r>
                    </w:p>
                  </w:txbxContent>
                </v:textbox>
              </v:shape>
            </w:pict>
          </mc:Fallback>
        </mc:AlternateContent>
      </w:r>
    </w:p>
    <w:p w:rsidR="00A92D98" w:rsidRDefault="00BB0CC2">
      <w:pPr>
        <w:spacing w:line="500" w:lineRule="exact"/>
        <w:ind w:firstLineChars="200" w:firstLine="420"/>
        <w:textAlignment w:val="baseline"/>
        <w:rPr>
          <w:rFonts w:ascii="仿宋" w:eastAsia="仿宋" w:hAnsi="仿宋"/>
          <w:color w:val="000000"/>
          <w:sz w:val="30"/>
          <w:szCs w:val="30"/>
        </w:rPr>
      </w:pPr>
      <w:r>
        <w:rPr>
          <w:noProof/>
        </w:rPr>
        <mc:AlternateContent>
          <mc:Choice Requires="wps">
            <w:drawing>
              <wp:anchor distT="0" distB="0" distL="114300" distR="114300" simplePos="0" relativeHeight="251670528" behindDoc="0" locked="0" layoutInCell="1" allowOverlap="1">
                <wp:simplePos x="0" y="0"/>
                <wp:positionH relativeFrom="column">
                  <wp:posOffset>4648200</wp:posOffset>
                </wp:positionH>
                <wp:positionV relativeFrom="paragraph">
                  <wp:posOffset>297815</wp:posOffset>
                </wp:positionV>
                <wp:extent cx="676275" cy="505460"/>
                <wp:effectExtent l="4445" t="4445" r="5080" b="23495"/>
                <wp:wrapNone/>
                <wp:docPr id="14" name="文本框 14"/>
                <wp:cNvGraphicFramePr/>
                <a:graphic xmlns:a="http://schemas.openxmlformats.org/drawingml/2006/main">
                  <a:graphicData uri="http://schemas.microsoft.com/office/word/2010/wordprocessingShape">
                    <wps:wsp>
                      <wps:cNvSpPr txBox="1"/>
                      <wps:spPr>
                        <a:xfrm>
                          <a:off x="0" y="0"/>
                          <a:ext cx="676275" cy="505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A92D98" w:rsidRDefault="00BB0CC2">
                            <w:pPr>
                              <w:jc w:val="left"/>
                              <w:rPr>
                                <w:rFonts w:ascii="宋体" w:eastAsia="宋体" w:hAnsi="宋体" w:cs="宋体"/>
                                <w:sz w:val="24"/>
                              </w:rPr>
                            </w:pPr>
                            <w:r>
                              <w:rPr>
                                <w:rFonts w:ascii="宋体" w:eastAsia="宋体" w:hAnsi="宋体" w:cs="宋体" w:hint="eastAsia"/>
                                <w:sz w:val="24"/>
                              </w:rPr>
                              <w:t>专项技术评定</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66pt;margin-top:23.45pt;height:39.8pt;width:53.25pt;z-index:251670528;mso-width-relative:page;mso-height-relative:page;" fillcolor="#FFFFFF" filled="t" stroked="t" coordsize="21600,21600" o:gfxdata="UEsDBAoAAAAAAIdO4kAAAAAAAAAAAAAAAAAEAAAAZHJzL1BLAwQUAAAACACHTuJA5dKuxtoAAAAK&#10;AQAADwAAAGRycy9kb3ducmV2LnhtbE2PwU7DMBBE70j8g7VIXBB1mrRpGuL0gASCWykIrm68TSLs&#10;dYjdtPw9ywmOq32aeVNtzs6KCcfQe1IwnyUgkBpvemoVvL0+3BYgQtRktPWECr4xwKa+vKh0afyJ&#10;XnDaxVZwCIVSK+hiHEopQ9Oh02HmByT+HfzodORzbKUZ9YnDnZVpkuTS6Z64odMD3nfYfO6OTkGx&#10;eJo+wnO2fW/yg13Hm9X0+DUqdX01T+5ARDzHPxh+9Vkdanba+yOZIKyCVZbylqhgka9BMFBkxRLE&#10;nsk0X4KsK/l/Qv0DUEsDBBQAAAAIAIdO4kCbOducEgIAAEUEAAAOAAAAZHJzL2Uyb0RvYy54bWyt&#10;U82OEzEMviPxDlHudGarbRdGna4EpVwQIC08QJrxzETKn+K0M30BeANOXLjzXPscOGm3dBcOPTCH&#10;jGM7n+3P9uJ2NJrtIKBytuZXk5IzsNI1ynY1//J5/eIlZxiFbYR2Fmq+B+S3y+fPFoOvYOp6pxsI&#10;jEAsVoOveR+jr4oCZQ9G4MR5sGRsXTAi0jV0RRPEQOhGF9OynBeDC40PTgIiaVcHIz8ihksAXdsq&#10;CSsntwZsPKAG0CJSSdgrj3yZs21bkPFj2yJEpmtOlcZ8UhCSN+kslgtRdUH4XsljCuKSFJ7UZISy&#10;FPQEtRJRsG1Qf0EZJYND18aJdKY4FJIZoSquyifc3PXCQ66FqEZ/Ih3/H6z8sPsUmGpoEq45s8JQ&#10;x++/f7v/8ev+51dGOiJo8FiR350nzzi+diM5P+iRlKnusQ0m/akiRnaid3+iF8bIJCnnN/PpzYwz&#10;SaZZObueZ/qLP499wPgOnGFJqHmg7mVSxe49RkqEXB9cUix0WjVrpXW+hG7zRge2E9Tpdf5SjvTk&#10;kZu2bKj5q9k05SFofFsaGxKNJwrQdjneoxd4Dlzm71/AKbGVwP6QQEZIbqIyKkLIUg+ieWsbFvee&#10;WLa0XTwlY6DhTAMtY5KyZxRKX+JJ1WmbgkAe9SNLqV+HviQpjpuRQJO4cc2eerj1QXU9EZy7WCQL&#10;TVfm6rgJaXzP7ySfb//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XSrsbaAAAACgEAAA8AAAAA&#10;AAAAAQAgAAAAIgAAAGRycy9kb3ducmV2LnhtbFBLAQIUABQAAAAIAIdO4kCbOducEgIAAEUEAAAO&#10;AAAAAAAAAAEAIAAAACkBAABkcnMvZTJvRG9jLnhtbFBLBQYAAAAABgAGAFkBAACtBQAAAAA=&#10;">
                <v:fill on="t" focussize="0,0"/>
                <v:stroke color="#000000" joinstyle="miter"/>
                <v:imagedata o:title=""/>
                <o:lock v:ext="edit" aspectratio="f"/>
                <v:textbox>
                  <w:txbxContent>
                    <w:p>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专项技术评定</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4905375</wp:posOffset>
                </wp:positionH>
                <wp:positionV relativeFrom="paragraph">
                  <wp:posOffset>78740</wp:posOffset>
                </wp:positionV>
                <wp:extent cx="13335" cy="227965"/>
                <wp:effectExtent l="29210" t="0" r="33655" b="635"/>
                <wp:wrapNone/>
                <wp:docPr id="16" name="直接箭头连接符 16"/>
                <wp:cNvGraphicFramePr/>
                <a:graphic xmlns:a="http://schemas.openxmlformats.org/drawingml/2006/main">
                  <a:graphicData uri="http://schemas.microsoft.com/office/word/2010/wordprocessingShape">
                    <wps:wsp>
                      <wps:cNvCnPr/>
                      <wps:spPr>
                        <a:xfrm>
                          <a:off x="0" y="0"/>
                          <a:ext cx="13335" cy="22796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86.25pt;margin-top:6.2pt;height:17.95pt;width:1.05pt;z-index:251672576;mso-width-relative:page;mso-height-relative:page;" filled="f" stroked="t" coordsize="21600,21600" o:gfxdata="UEsDBAoAAAAAAIdO4kAAAAAAAAAAAAAAAAAEAAAAZHJzL1BLAwQUAAAACACHTuJAdu/2P9oAAAAJ&#10;AQAADwAAAGRycy9kb3ducmV2LnhtbE2Py07DMBBF90j8gzVI7KjTEJIS4lSCCpENSLQIsXTjIY6I&#10;x1Hsvvh6hhUsR/fo3jPV8ugGsccp9J4UzGcJCKTWm546BW+bx6sFiBA1GT14QgUnDLCsz88qXRp/&#10;oFfcr2MnuIRCqRXYGMdSytBadDrM/IjE2aefnI58Tp00kz5wuRtkmiS5dLonXrB6xAeL7dd65xTE&#10;1cfJ5u/t/W3/snl6zvvvpmlWSl1ezJM7EBGP8Q+GX31Wh5qdtn5HJohBQVGkN4xykGYgGCiKLAex&#10;VZAtrkHWlfz/Qf0DUEsDBBQAAAAIAIdO4kC73D1UDAIAAAMEAAAOAAAAZHJzL2Uyb0RvYy54bWyt&#10;U0uOEzEQ3SNxB8t70vkogWmlM4uEYYMgEnAAx3Z3W/JPLk86uQQXQGIFrIDV7DkNDMeg7G4ywyCk&#10;WdALd9lV9arec3l5fjCa7GUA5WxFJ6MxJdJyJ5RtKvrm9cWjJ5RAZFYw7ays6FECPV89fLDsfCmn&#10;rnVayEAQxELZ+Yq2MfqyKIC30jAYOS8tOmsXDIu4DU0hAusQ3ehiOh4vis4F4YPjEgBPN72TDojh&#10;PoCurhWXG8cvjbSxRw1Ss4iUoFUe6Cp3W9eSx5d1DTISXVFkGvOKRdDepbVYLVnZBOZbxYcW2H1a&#10;uMPJMGWx6AlqwyIjl0H9BWUUDw5cHUfcmaInkhVBFpPxHW1etczLzAWlBn8SHf4fLH+x3waiBE7C&#10;ghLLDN749burH28/Xn/98v3D1c9v75P9+RNBP4rVeSgxZ223YdiB34bE/FAHk/7IiRyywMeTwPIQ&#10;CcfDyWw2m1PC0TOdPj5bzBNkcZPrA8Rn0hmSjIpCDEw1bVw7a/EmXZhkjdn+OcQ+8XdCKqwt6Sp6&#10;Np+mCgwns8aJQNN4ZAe2ybngtBIXSuuUAaHZrXUge5amI39DQ3+EpSIbBm0fl10pjJWtZOKpFSQe&#10;Pcpm8bnQ1IKRghIt8XUlK0dGpvRNZAyK2Ub/Ixr10DbByzy/A9ckfC91snZOHPMNFGmHs5FlHOY4&#10;Dd/tPdq33+7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bv9j/aAAAACQEAAA8AAAAAAAAAAQAg&#10;AAAAIgAAAGRycy9kb3ducmV2LnhtbFBLAQIUABQAAAAIAIdO4kC73D1UDAIAAAMEAAAOAAAAAAAA&#10;AAEAIAAAACkBAABkcnMvZTJvRG9jLnhtbFBLBQYAAAAABgAGAFkBAACnBQAAAAA=&#10;">
                <v:fill on="f" focussize="0,0"/>
                <v:stroke color="#000000" joinstyle="round" endarrow="block"/>
                <v:imagedata o:title=""/>
                <o:lock v:ext="edit" aspectratio="f"/>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3461385</wp:posOffset>
                </wp:positionH>
                <wp:positionV relativeFrom="paragraph">
                  <wp:posOffset>135890</wp:posOffset>
                </wp:positionV>
                <wp:extent cx="224790" cy="8890"/>
                <wp:effectExtent l="0" t="34925" r="3810" b="32385"/>
                <wp:wrapNone/>
                <wp:docPr id="9" name="直接箭头连接符 9"/>
                <wp:cNvGraphicFramePr/>
                <a:graphic xmlns:a="http://schemas.openxmlformats.org/drawingml/2006/main">
                  <a:graphicData uri="http://schemas.microsoft.com/office/word/2010/wordprocessingShape">
                    <wps:wsp>
                      <wps:cNvCnPr/>
                      <wps:spPr>
                        <a:xfrm flipV="1">
                          <a:off x="0" y="0"/>
                          <a:ext cx="224790" cy="889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272.55pt;margin-top:10.7pt;height:0.7pt;width:17.7pt;z-index:251666432;mso-width-relative:page;mso-height-relative:page;" filled="f" stroked="t" coordsize="21600,21600" o:gfxdata="UEsDBAoAAAAAAIdO4kAAAAAAAAAAAAAAAAAEAAAAZHJzL1BLAwQUAAAACACHTuJAKPhSetgAAAAJ&#10;AQAADwAAAGRycy9kb3ducmV2LnhtbE2PwU7DMAyG70i8Q2QkLoilrRZUlaY7AIMTmijjnjWmrdY4&#10;VZNt7dtjTnC0/en395eb2Q3ijFPoPWlIVwkIpMbbnloN+8/tfQ4iREPWDJ5Qw4IBNtX1VWkK6y/0&#10;gec6toJDKBRGQxfjWEgZmg6dCSs/IvHt20/ORB6nVtrJXDjcDTJLkgfpTE/8oTMjPnXYHOuT0/Bc&#10;79T2624/Z0vz9l6/5scdLS9a396kySOIiHP8g+FXn9WhYqeDP5ENYtCg1iplVEOWrkEwoPJEgTjw&#10;IstBVqX836D6AVBLAwQUAAAACACHTuJAmF0UuBECAAAKBAAADgAAAGRycy9lMm9Eb2MueG1srVPN&#10;jtMwEL4j8Q6W7zTdioW2arqHluWCoBI/96njJJb8J4+3aV+CF0DiBJxYTnvnaWB5DMZOKMsipD2Q&#10;QzRjz3wz3zfjxdneaLaTAZWzJT8ZjTmTVrhK2abkr1+dP5hyhhFsBdpZWfKDRH62vH9v0fm5nLjW&#10;6UoGRiAW550veRujnxcFilYawJHz0tJl7YKBSG5oiipAR+hGF5Px+FHRuVD54IREpNN1f8kHxHAX&#10;QFfXSsi1ExdG2tijBqkhEiVslUe+zN3WtRTxRV2jjEyXnJjG/KciZG/Tv1guYN4E8K0SQwtwlxZu&#10;cTKgLBU9Qq0hArsI6i8oo0Rw6Oo4Es4UPZGsCLE4Gd/S5mULXmYuJDX6o+j4/2DF890mMFWVfMaZ&#10;BUMDv3539f3tx+svl98+XP34+j7Znz+xWZKq8zinjJXdhMFDvwmJ974OhtVa+Te0U1kJ4sb2WejD&#10;UWi5j0zQ4WTy8PGMRiDoajoli9CKHiSB+YDxqXSGJaPkGAOopo0rZy0N1IW+AOyeYewTfyWkZG1Z&#10;R2xOJ6eED7SgNS0GmcYTSbRNbg6dVtW50jplYGi2Kx3YDtKS5G9o6I+wVGQN2PZx+SqFwbyVUD2x&#10;FYsHT/JZejU8tWBkxZmW9MiSlSMjKP07MgYFttH/iCY9tE3wMq/xwDVNoNc8WVtXHfIoiuTRimQZ&#10;h3VOO3jTJ/vmE1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j4UnrYAAAACQEAAA8AAAAAAAAA&#10;AQAgAAAAIgAAAGRycy9kb3ducmV2LnhtbFBLAQIUABQAAAAIAIdO4kCYXRS4EQIAAAoEAAAOAAAA&#10;AAAAAAEAIAAAACcBAABkcnMvZTJvRG9jLnhtbFBLBQYAAAAABgAGAFkBAACqBQAAAAA=&#10;">
                <v:fill on="f" focussize="0,0"/>
                <v:stroke color="#000000" joinstyle="round" endarrow="block"/>
                <v:imagedata o:title=""/>
                <o:lock v:ext="edit" aspectratio="f"/>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2499360</wp:posOffset>
                </wp:positionH>
                <wp:positionV relativeFrom="paragraph">
                  <wp:posOffset>125730</wp:posOffset>
                </wp:positionV>
                <wp:extent cx="281940" cy="10160"/>
                <wp:effectExtent l="0" t="30480" r="3810" b="35560"/>
                <wp:wrapNone/>
                <wp:docPr id="7" name="直接箭头连接符 7"/>
                <wp:cNvGraphicFramePr/>
                <a:graphic xmlns:a="http://schemas.openxmlformats.org/drawingml/2006/main">
                  <a:graphicData uri="http://schemas.microsoft.com/office/word/2010/wordprocessingShape">
                    <wps:wsp>
                      <wps:cNvCnPr/>
                      <wps:spPr>
                        <a:xfrm>
                          <a:off x="0" y="0"/>
                          <a:ext cx="281940" cy="1016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96.8pt;margin-top:9.9pt;height:0.8pt;width:22.2pt;z-index:251664384;mso-width-relative:page;mso-height-relative:page;" filled="f" stroked="t" coordsize="21600,21600" o:gfxdata="UEsDBAoAAAAAAIdO4kAAAAAAAAAAAAAAAAAEAAAAZHJzL1BLAwQUAAAACACHTuJANDWBIdkAAAAJ&#10;AQAADwAAAGRycy9kb3ducmV2LnhtbE2PTUvDQBCG74L/YRnBm92kKaGJ2RS0iLkotBXxuE3G7GJ2&#10;NmS3X/56x5Meh/flneepVmc3iCNOwXpSkM4SEEit7yz1Ct52T3dLECFq6vTgCRVcMMCqvr6qdNn5&#10;E23wuI294BEKpVZgYhxLKUNr0Okw8yMSZ59+cjryOfWym/SJx90g50mSS6ct8QejR3w02H5tD05B&#10;XH9cTP7ePhT2dff8ktvvpmnWSt3epMk9iIjn+FeGX3xGh5qZ9v5AXRCDgqzIcq5yULACFxbZkuX2&#10;CubpAmRdyf8G9Q9QSwMEFAAAAAgAh07iQMtu700OAgAAAQQAAA4AAABkcnMvZTJvRG9jLnhtbK1T&#10;S44TMRDdI3EHy3vS6Yj5tdKZRcKwQRAJOEDF7e625J9cnnwuwQWQWAErmNXsOQ0Mx6DsDplhENIs&#10;6IW7yq56Ve+5PD3fGs3WMqBytublaMyZtMI1ynY1f/vm4skpZxjBNqCdlTXfSeTns8ePphtfyYnr&#10;nW5kYARisdr4mvcx+qooUPTSAI6cl5YOWxcMRHJDVzQBNoRudDEZj4+LjQuND05IRNpdDId8jxge&#10;AujaVgm5cOLSSBsH1CA1RKKEvfLIZ7nbtpUivmpblJHpmhPTmFcqQvYqrcVsClUXwPdK7FuAh7Rw&#10;j5MBZanoAWoBEdhlUH9BGSWCQ9fGkXCmGIhkRYhFOb6nzesevMxcSGr0B9Hx/8GKl+tlYKqp+Qln&#10;Fgxd+M376x/vPt1cff3+8frntw/J/vKZnSSpNh4rypjbZdh76Jch8d62waQ/MWLbLO/uIK/cRiZo&#10;c3Janj0l4QUdlePyOKtf3Ob6gPG5dIYlo+YYA6iuj3NnLd2jC2VWGNYvMFJ1SvydkApryzY1Pzua&#10;HFEBoLlsaR7INJ64oe1yLjqtmguldcrA0K3mOrA1pNnIX+JIuH+EpSILwH6Iy0fD1PQSmme2YXHn&#10;STVLj4WnFoxsONOS3layCBCqCErfRsagwHb6H9FUXtuUJPP07rkm4Qepk7VyzS7fQJE8mozc9X6K&#10;0+jd9cm++3Jn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0NYEh2QAAAAkBAAAPAAAAAAAAAAEA&#10;IAAAACIAAABkcnMvZG93bnJldi54bWxQSwECFAAUAAAACACHTuJAy27vTQ4CAAABBAAADgAAAAAA&#10;AAABACAAAAAoAQAAZHJzL2Uyb0RvYy54bWxQSwUGAAAAAAYABgBZAQAAqAUAAAAA&#10;">
                <v:fill on="f" focussize="0,0"/>
                <v:stroke color="#000000" joinstyle="round" endarrow="block"/>
                <v:imagedata o:title=""/>
                <o:lock v:ext="edit" aspectratio="f"/>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1556385</wp:posOffset>
                </wp:positionH>
                <wp:positionV relativeFrom="paragraph">
                  <wp:posOffset>144780</wp:posOffset>
                </wp:positionV>
                <wp:extent cx="291465" cy="10160"/>
                <wp:effectExtent l="0" t="30480" r="13335" b="35560"/>
                <wp:wrapNone/>
                <wp:docPr id="4" name="直接箭头连接符 4"/>
                <wp:cNvGraphicFramePr/>
                <a:graphic xmlns:a="http://schemas.openxmlformats.org/drawingml/2006/main">
                  <a:graphicData uri="http://schemas.microsoft.com/office/word/2010/wordprocessingShape">
                    <wps:wsp>
                      <wps:cNvCnPr/>
                      <wps:spPr>
                        <a:xfrm>
                          <a:off x="0" y="0"/>
                          <a:ext cx="291465" cy="1016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22.55pt;margin-top:11.4pt;height:0.8pt;width:22.95pt;z-index:251661312;mso-width-relative:page;mso-height-relative:page;" filled="f" stroked="t" coordsize="21600,21600" o:gfxdata="UEsDBAoAAAAAAIdO4kAAAAAAAAAAAAAAAAAEAAAAZHJzL1BLAwQUAAAACACHTuJAmCOo/9gAAAAJ&#10;AQAADwAAAGRycy9kb3ducmV2LnhtbE2PzU7DMBCE70i8g7VI3KiTqEQ0xKkEFSIXkGgR4ujGS2wR&#10;r6PY/ePp2Z7gtqP5NDtTL49+EHucogukIJ9lIJC6YBz1Ct43Tzd3IGLSZPQQCBWcMMKyubyodWXC&#10;gd5wv0694BCKlVZgUxorKWNn0es4CyMSe19h8jqxnHppJn3gcD/IIstK6bUj/mD1iI8Wu+/1zitI&#10;q8+TLT+6h4V73Ty/lO6nbduVUtdXeXYPIuEx/cFwrs/VoeFO27AjE8WgoJjf5ozyUfAEBopFzuO2&#10;Z2cOsqnl/wXNL1BLAwQUAAAACACHTuJAxxzG4Q0CAAABBAAADgAAAGRycy9lMm9Eb2MueG1srVPN&#10;bhMxEL4j8Q6W72SzURrRVTY9JJQLgkrAA0y83l1L/pPHzc9L8AJInIATcOq9TwPlMRh7Q1qKkHpg&#10;D94Ze+ab+T6P52c7o9lGBlTO1rwcjTmTVrhG2a7mb9+cP3nKGUawDWhnZc33EvnZ4vGj+dZXcuJ6&#10;pxsZGIFYrLa+5n2MvioKFL00gCPnpaXD1gUDkdzQFU2ALaEbXUzG41mxdaHxwQmJSLur4ZAfEMND&#10;AF3bKiFXTlwaaeOAGqSGSJSwVx75InfbtlLEV22LMjJdc2Ia80pFyF6ntVjMoeoC+F6JQwvwkBbu&#10;cTKgLBU9Qq0gArsM6i8oo0Rw6No4Es4UA5GsCLEox/e0ed2Dl5kLSY3+KDr+P1jxcnMRmGpqPuXM&#10;gqELv3l/9ePdp5tvX79/vPp5/SHZXz6zaZJq67GijKW9CAcP/UVIvHdtMOlPjNguy7s/yit3kQna&#10;nJyW09kJZ4KOynE5y+oXt7k+YHwunWHJqDnGAKrr49JZS/foQpkVhs0LjFSdEn8npMLasm3NT08m&#10;qQDQXLY0D2QaT9zQdjkXnVbNudI6ZWDo1ksd2AbSbOQvcSTcP8JSkRVgP8Tlo2FqegnNM9uwuPek&#10;mqXHwlMLRjacaUlvK1kECFUEpW8jY1BgO/2PaCqvbUqSeXoPXJPwg9TJWrtmn2+gSB5NRu76MMVp&#10;9O76ZN99uY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COo/9gAAAAJAQAADwAAAAAAAAABACAA&#10;AAAiAAAAZHJzL2Rvd25yZXYueG1sUEsBAhQAFAAAAAgAh07iQMccxuENAgAAAQQAAA4AAAAAAAAA&#10;AQAgAAAAJwEAAGRycy9lMm9Eb2MueG1sUEsFBgAAAAAGAAYAWQEAAKYFAAAAAA==&#10;">
                <v:fill on="f" focussize="0,0"/>
                <v:stroke color="#000000" joinstyle="round" endarrow="block"/>
                <v:imagedata o:title=""/>
                <o:lock v:ext="edit" aspectratio="f"/>
              </v:shape>
            </w:pict>
          </mc:Fallback>
        </mc:AlternateContent>
      </w:r>
    </w:p>
    <w:p w:rsidR="00A92D98" w:rsidRDefault="00A92D98">
      <w:pPr>
        <w:spacing w:line="500" w:lineRule="exact"/>
        <w:ind w:firstLineChars="200" w:firstLine="600"/>
        <w:textAlignment w:val="baseline"/>
        <w:rPr>
          <w:rFonts w:ascii="仿宋" w:eastAsia="仿宋" w:hAnsi="仿宋"/>
          <w:color w:val="000000"/>
          <w:sz w:val="30"/>
          <w:szCs w:val="30"/>
        </w:rPr>
      </w:pPr>
    </w:p>
    <w:p w:rsidR="00A92D98" w:rsidRDefault="00BB0CC2">
      <w:pPr>
        <w:spacing w:line="500" w:lineRule="exact"/>
        <w:ind w:firstLineChars="200" w:firstLine="420"/>
        <w:textAlignment w:val="baseline"/>
        <w:rPr>
          <w:rFonts w:ascii="楷体" w:eastAsia="楷体" w:hAnsi="楷体"/>
          <w:color w:val="000000"/>
          <w:sz w:val="30"/>
          <w:szCs w:val="30"/>
        </w:rPr>
      </w:pPr>
      <w:r>
        <w:rPr>
          <w:noProof/>
        </w:rPr>
        <mc:AlternateContent>
          <mc:Choice Requires="wps">
            <w:drawing>
              <wp:anchor distT="0" distB="0" distL="114300" distR="114300" simplePos="0" relativeHeight="251663360" behindDoc="0" locked="0" layoutInCell="1" allowOverlap="1">
                <wp:simplePos x="0" y="0"/>
                <wp:positionH relativeFrom="column">
                  <wp:posOffset>4953000</wp:posOffset>
                </wp:positionH>
                <wp:positionV relativeFrom="paragraph">
                  <wp:posOffset>215265</wp:posOffset>
                </wp:positionV>
                <wp:extent cx="13335" cy="227965"/>
                <wp:effectExtent l="29210" t="0" r="33655" b="635"/>
                <wp:wrapNone/>
                <wp:docPr id="8" name="直接箭头连接符 8"/>
                <wp:cNvGraphicFramePr/>
                <a:graphic xmlns:a="http://schemas.openxmlformats.org/drawingml/2006/main">
                  <a:graphicData uri="http://schemas.microsoft.com/office/word/2010/wordprocessingShape">
                    <wps:wsp>
                      <wps:cNvCnPr/>
                      <wps:spPr>
                        <a:xfrm>
                          <a:off x="0" y="0"/>
                          <a:ext cx="13335" cy="22796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90pt;margin-top:16.95pt;height:17.95pt;width:1.05pt;z-index:251663360;mso-width-relative:page;mso-height-relative:page;" filled="f" stroked="t" coordsize="21600,21600" o:gfxdata="UEsDBAoAAAAAAIdO4kAAAAAAAAAAAAAAAAAEAAAAZHJzL1BLAwQUAAAACACHTuJAkYYX8NoAAAAJ&#10;AQAADwAAAGRycy9kb3ducmV2LnhtbE2PT0vEMBTE74LfITzBm5t0F7pt7euCLmIvCrsr4jHbxCbY&#10;vJQm+89PbzzpcZhh5jf16uwGdtRTsJ4QspkApqnzylKP8LZ7uiuAhShJycGTRrjoAKvm+qqWlfIn&#10;2ujjNvYslVCoJIKJcaw4D53RToaZHzUl79NPTsYkp56rSZ5SuRv4XIicO2kpLRg56keju6/twSHE&#10;9cfF5O/dQ2lfd88vuf1u23aNeHuTiXtgUZ/jXxh+8RM6NIlp7w+kAhsQloVIXyLCYlECS4FlMc+A&#10;7RHysgDe1Pz/g+YHUEsDBBQAAAAIAIdO4kDVnRshDAIAAAEEAAAOAAAAZHJzL2Uyb0RvYy54bWyt&#10;U81uEzEQviPxDpbvZPOjlHaVTQ8J5YIgEvAAju3dteQ/edxs8hK8ABIn4AQ99c7TQHkMxt4lLUVI&#10;PbAH74w98818n8eL873RZCcDKGcrOhmNKZGWO6FsU9G3by6enFICkVnBtLOyogcJ9Hz5+NGi86Wc&#10;utZpIQNBEAtl5yvaxujLogDeSsNg5Ly0eFi7YFhENzSFCKxDdKOL6Xh8UnQuCB8clwC4u+4P6YAY&#10;HgLo6lpxuXb80kgbe9QgNYtICVrlgS5zt3UteXxV1yAj0RVFpjGvWATtbVqL5YKVTWC+VXxogT2k&#10;hXucDFMWix6h1iwychnUX1BG8eDA1XHEnSl6IlkRZDEZ39Pmdcu8zFxQavBH0eH/wfKXu00gSlQU&#10;r90ygxd+8/76x7tPN1dfv3+8/vntQ7K/fCanSarOQ4kZK7sJgwd+ExLvfR1M+iMjss/yHo7yyn0k&#10;HDcns9lsTgnHk+n06dnJPEEWt7k+QHwunSHJqCjEwFTTxpWzFu/RhUlWmO1eQOwTfyekwtqSrqJn&#10;82mqwHAua5wHNI1HbmCbnAtOK3GhtE4ZEJrtSgeyY2k28jc09EdYKrJm0PZx+SiFsbKVTDyzgsSD&#10;R9UsPhaaWjBSUKIlvq1k5cjIlL6NjEEx2+h/RKMe2iZ4mad34JqE76VO1taJQ76BInk4GVnGYYrT&#10;6N310b77cp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GGF/DaAAAACQEAAA8AAAAAAAAAAQAg&#10;AAAAIgAAAGRycy9kb3ducmV2LnhtbFBLAQIUABQAAAAIAIdO4kDVnRshDAIAAAEEAAAOAAAAAAAA&#10;AAEAIAAAACkBAABkcnMvZTJvRG9jLnhtbFBLBQYAAAAABgAGAFkBAACnBQAAAAA=&#10;">
                <v:fill on="f" focussize="0,0"/>
                <v:stroke color="#000000" joinstyle="round" endarrow="block"/>
                <v:imagedata o:title=""/>
                <o:lock v:ext="edit" aspectratio="f"/>
              </v:shape>
            </w:pict>
          </mc:Fallback>
        </mc:AlternateContent>
      </w:r>
    </w:p>
    <w:p w:rsidR="00A92D98" w:rsidRDefault="00BB0CC2">
      <w:pPr>
        <w:spacing w:line="500" w:lineRule="exact"/>
        <w:ind w:firstLineChars="200" w:firstLine="420"/>
        <w:textAlignment w:val="baseline"/>
        <w:rPr>
          <w:rFonts w:ascii="楷体" w:eastAsia="楷体" w:hAnsi="楷体"/>
          <w:color w:val="000000"/>
          <w:sz w:val="30"/>
          <w:szCs w:val="30"/>
        </w:rPr>
      </w:pPr>
      <w:r>
        <w:rPr>
          <w:noProof/>
        </w:rPr>
        <mc:AlternateContent>
          <mc:Choice Requires="wps">
            <w:drawing>
              <wp:anchor distT="0" distB="0" distL="114300" distR="114300" simplePos="0" relativeHeight="251665408" behindDoc="0" locked="0" layoutInCell="1" allowOverlap="1">
                <wp:simplePos x="0" y="0"/>
                <wp:positionH relativeFrom="column">
                  <wp:posOffset>4647565</wp:posOffset>
                </wp:positionH>
                <wp:positionV relativeFrom="paragraph">
                  <wp:posOffset>141605</wp:posOffset>
                </wp:positionV>
                <wp:extent cx="705485" cy="523875"/>
                <wp:effectExtent l="4445" t="4445" r="13970" b="5080"/>
                <wp:wrapNone/>
                <wp:docPr id="33" name="文本框 33"/>
                <wp:cNvGraphicFramePr/>
                <a:graphic xmlns:a="http://schemas.openxmlformats.org/drawingml/2006/main">
                  <a:graphicData uri="http://schemas.microsoft.com/office/word/2010/wordprocessingShape">
                    <wps:wsp>
                      <wps:cNvSpPr txBox="1"/>
                      <wps:spPr>
                        <a:xfrm>
                          <a:off x="0" y="0"/>
                          <a:ext cx="705485" cy="523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A92D98" w:rsidRDefault="00BB0CC2">
                            <w:pPr>
                              <w:jc w:val="left"/>
                              <w:rPr>
                                <w:rFonts w:ascii="宋体" w:eastAsia="宋体" w:hAnsi="宋体" w:cs="宋体"/>
                                <w:sz w:val="24"/>
                              </w:rPr>
                            </w:pPr>
                            <w:r>
                              <w:rPr>
                                <w:rFonts w:ascii="宋体" w:eastAsia="宋体" w:hAnsi="宋体" w:cs="宋体" w:hint="eastAsia"/>
                                <w:sz w:val="24"/>
                              </w:rPr>
                              <w:t>参赛最好成绩</w:t>
                            </w:r>
                          </w:p>
                          <w:p w:rsidR="00A92D98" w:rsidRDefault="00BB0CC2">
                            <w:pPr>
                              <w:rPr>
                                <w:sz w:val="24"/>
                              </w:rPr>
                            </w:pPr>
                            <w:r>
                              <w:rPr>
                                <w:sz w:val="24"/>
                              </w:rPr>
                              <w:t>上交材料</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65.95pt;margin-top:11.15pt;height:41.25pt;width:55.55pt;z-index:251665408;mso-width-relative:page;mso-height-relative:page;" fillcolor="#FFFFFF" filled="t" stroked="t" coordsize="21600,21600" o:gfxdata="UEsDBAoAAAAAAIdO4kAAAAAAAAAAAAAAAAAEAAAAZHJzL1BLAwQUAAAACACHTuJAF6nxeNkAAAAK&#10;AQAADwAAAGRycy9kb3ducmV2LnhtbE2Py07DMBBF90j8gzVIbBC181CbhjhdIIFgRwuCrRtPkwg/&#10;gu2m5e8ZVrAczdG95zabszVsxhBH7yRkCwEMXef16HoJb68PtxWwmJTTyniHEr4xwqa9vGhUrf3J&#10;bXHepZ5RiIu1kjCkNNWcx25Aq+LCT+jod/DBqkRn6LkO6kTh1vBciCW3anTUMKgJ7wfsPndHK6Eq&#10;n+aP+Fy8vHfLg1mnm9X8+BWkvL7KxB2whOf0B8OvPqlDS057f3Q6MiNhVWRrQiXkeQGMgKosaNye&#10;SFFWwNuG/5/Q/gBQSwMEFAAAAAgAh07iQJh+0HERAgAARQQAAA4AAABkcnMvZTJvRG9jLnhtbK1T&#10;zY7TMBC+I/EOlu802ZayJWq6EpRyQYC08ACu7SSW/CeP26QvAG/AiQt3nqvPsWOnW7oLhz2QgzOe&#10;GX8z883M8mYwmuxlAOVsTa8mJSXScieUbWv69cvmxYISiMwKpp2VNT1IoDer58+Wva/k1HVOCxkI&#10;glioel/TLkZfFQXwThoGE+elRWPjgmERr6EtRGA9ohtdTMvyVdG7IHxwXAKgdj0a6QkxPAXQNY3i&#10;cu34zkgbR9QgNYtYEnTKA13lbJtG8vipaUBGomuKlcZ8YhCUt+ksVktWtYH5TvFTCuwpKTyqyTBl&#10;MegZas0iI7ug/oIyigcHrokT7kwxFpIZwSquykfc3HbMy1wLUg3+TDr8P1j+cf85ECVqOptRYpnB&#10;jh9/fD/+/H389Y2gDgnqPVTod+vRMw5v3IBjc68HVKa6hyaY9MeKCNqR3sOZXjlEwlF5Xc5fLuaU&#10;cDTNp7PF9TyhFH8e+wDxvXSGJKGmAbuXSWX7DxBH13uXFAucVmKjtM6X0G7f6kD2DDu9yd8J/YGb&#10;tqSv6ev5NOXBcHwbHBsUjUcKwLY53oMXcAlc5u9fwCmxNYNuTCAjJDdWGRVlyFInmXhnBYkHjyxb&#10;3C6akjFSUKIlLmOSsmdkSj/FE7nTNgWRedRPLKV+jX1JUhy2A4ImcevEAXu480G1HRKcu1gkC05X&#10;7sRpE9L4Xt5Rvtz+1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qfF42QAAAAoBAAAPAAAAAAAA&#10;AAEAIAAAACIAAABkcnMvZG93bnJldi54bWxQSwECFAAUAAAACACHTuJAmH7QcRECAABFBAAADgAA&#10;AAAAAAABACAAAAAoAQAAZHJzL2Uyb0RvYy54bWxQSwUGAAAAAAYABgBZAQAAqwUAAAAA&#10;">
                <v:fill on="t" focussize="0,0"/>
                <v:stroke color="#000000" joinstyle="miter"/>
                <v:imagedata o:title=""/>
                <o:lock v:ext="edit" aspectratio="f"/>
                <v:textbox>
                  <w:txbxContent>
                    <w:p>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参赛最好成绩</w:t>
                      </w:r>
                    </w:p>
                    <w:p>
                      <w:pPr>
                        <w:rPr>
                          <w:sz w:val="24"/>
                        </w:rPr>
                      </w:pPr>
                      <w:r>
                        <w:rPr>
                          <w:sz w:val="24"/>
                        </w:rPr>
                        <w:t>上交材料</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3571875</wp:posOffset>
                </wp:positionH>
                <wp:positionV relativeFrom="paragraph">
                  <wp:posOffset>8783955</wp:posOffset>
                </wp:positionV>
                <wp:extent cx="847725" cy="504825"/>
                <wp:effectExtent l="4445" t="5080" r="5080" b="4445"/>
                <wp:wrapNone/>
                <wp:docPr id="15" name="文本框 15"/>
                <wp:cNvGraphicFramePr/>
                <a:graphic xmlns:a="http://schemas.openxmlformats.org/drawingml/2006/main">
                  <a:graphicData uri="http://schemas.microsoft.com/office/word/2010/wordprocessingShape">
                    <wps:wsp>
                      <wps:cNvSpPr txBox="1"/>
                      <wps:spPr>
                        <a:xfrm>
                          <a:off x="0" y="0"/>
                          <a:ext cx="847725" cy="504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A92D98" w:rsidRDefault="00BB0CC2">
                            <w:pPr>
                              <w:rPr>
                                <w:sz w:val="24"/>
                              </w:rPr>
                            </w:pPr>
                            <w:r>
                              <w:rPr>
                                <w:sz w:val="24"/>
                              </w:rPr>
                              <w:t>考生离场</w:t>
                            </w:r>
                          </w:p>
                          <w:p w:rsidR="00A92D98" w:rsidRDefault="00BB0CC2">
                            <w:pPr>
                              <w:rPr>
                                <w:sz w:val="24"/>
                              </w:rPr>
                            </w:pPr>
                            <w:r>
                              <w:rPr>
                                <w:sz w:val="24"/>
                              </w:rPr>
                              <w:t>上交材料</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81.25pt;margin-top:691.65pt;height:39.75pt;width:66.75pt;z-index:251671552;mso-width-relative:page;mso-height-relative:page;" fillcolor="#FFFFFF" filled="t" stroked="t" coordsize="21600,21600" o:gfxdata="UEsDBAoAAAAAAIdO4kAAAAAAAAAAAAAAAAAEAAAAZHJzL1BLAwQUAAAACACHTuJAwQkVVdsAAAAN&#10;AQAADwAAAGRycy9kb3ducmV2LnhtbE2PwU7DMBBE70j8g7VIXBB1mrRuGuL0gASCGxRUrm7sJhH2&#10;OthuWv6e5QTHnXmanak3Z2fZZEIcPEqYzzJgBluvB+wkvL893JbAYlKolfVoJHybCJvm8qJWlfYn&#10;fDXTNnWMQjBWSkKf0lhxHtveOBVnfjRI3sEHpxKdoeM6qBOFO8vzLBPcqQHpQ69Gc9+b9nN7dBLK&#10;xdP0EZ+Ll10rDnadblbT41eQ8vpqnt0BS+ac/mD4rU/VoaFOe39EHZmVsBT5klAyirIogBEi1oLm&#10;7UlaiLwE3tT8/4rmB1BLAwQUAAAACACHTuJAf66PEQ8CAABFBAAADgAAAGRycy9lMm9Eb2MueG1s&#10;rVPNjtMwEL4j8Q6W7zTZasuWqOlKUMoFAdLCA7j2JLHkP9luk74AvAEnLtx5rj4HY6fb7e5y6IEc&#10;kvHMl29mvhkvbgetyA58kNbU9GpSUgKGWyFNW9NvX9ev5pSEyIxgyhqo6R4CvV2+fLHoXQVT21kl&#10;wBMkMaHqXU27GF1VFIF3oFmYWAcGg431mkU8+rYQnvXIrlUxLcvXRW+9cN5yCAG9qzFIj4z+EkLb&#10;NJLDyvKtBhNHVg+KRWwpdNIFuszVNg3w+LlpAkSiaoqdxvzGJGhv0rtYLljVeuY6yY8lsEtKeNKT&#10;ZtJg0hPVikVGtl4+o9KSextsEyfc6mJsJCuCXVyVT7S565iD3AtKHdxJ9PD/aPmn3RdPpMBNmFFi&#10;mMaJH37+OPz6c/j9naAPBepdqBB35xAZh7d2QPC9P6Az9T00XqcvdkQwjvLuT/LCEAlH5/z65maK&#10;WTiGZuX1HG1kLx5+dj7ED2A1SUZNPU4vi8p2H0McofeQlCtYJcVaKpUPvt28U57sGE56nZ8j+yOY&#10;MqSv6ZtZroPh+ja4NliSdihBMG3O9+iPcE5c5udfxKmwFQvdWEBmSDBWaRnBZ6sDJt4bQeLeocoG&#10;bxdNxWgQlCjAy5isjIxMqkuQqJ0yKQnkVT+qlOY1ziVZcdgMSJrMjRV7nOHWedl2KHCeYpEiuF15&#10;EsebkNb3/Iz2+e1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BCRVV2wAAAA0BAAAPAAAAAAAA&#10;AAEAIAAAACIAAABkcnMvZG93bnJldi54bWxQSwECFAAUAAAACACHTuJAf66PEQ8CAABFBAAADgAA&#10;AAAAAAABACAAAAAqAQAAZHJzL2Uyb0RvYy54bWxQSwUGAAAAAAYABgBZAQAAqwUAAAAA&#10;">
                <v:fill on="t" focussize="0,0"/>
                <v:stroke color="#000000" joinstyle="miter"/>
                <v:imagedata o:title=""/>
                <o:lock v:ext="edit" aspectratio="f"/>
                <v:textbox>
                  <w:txbxContent>
                    <w:p>
                      <w:pPr>
                        <w:rPr>
                          <w:sz w:val="24"/>
                        </w:rPr>
                      </w:pPr>
                      <w:r>
                        <w:rPr>
                          <w:sz w:val="24"/>
                        </w:rPr>
                        <w:t>考生离场</w:t>
                      </w:r>
                    </w:p>
                    <w:p>
                      <w:pPr>
                        <w:rPr>
                          <w:sz w:val="24"/>
                        </w:rPr>
                      </w:pPr>
                      <w:r>
                        <w:rPr>
                          <w:sz w:val="24"/>
                        </w:rPr>
                        <w:t>上交材料</w:t>
                      </w:r>
                    </w:p>
                  </w:txbxContent>
                </v:textbox>
              </v:shape>
            </w:pict>
          </mc:Fallback>
        </mc:AlternateContent>
      </w:r>
    </w:p>
    <w:p w:rsidR="00A92D98" w:rsidRDefault="00A92D98">
      <w:pPr>
        <w:spacing w:line="500" w:lineRule="exact"/>
        <w:ind w:firstLineChars="200" w:firstLine="600"/>
        <w:rPr>
          <w:rFonts w:ascii="仿宋" w:eastAsia="仿宋" w:hAnsi="仿宋"/>
          <w:color w:val="000000"/>
          <w:sz w:val="30"/>
          <w:szCs w:val="30"/>
        </w:rPr>
      </w:pPr>
    </w:p>
    <w:p w:rsidR="00A92D98" w:rsidRDefault="00A92D98">
      <w:pPr>
        <w:spacing w:line="500" w:lineRule="exact"/>
        <w:ind w:firstLineChars="200" w:firstLine="600"/>
        <w:rPr>
          <w:rFonts w:ascii="仿宋" w:eastAsia="仿宋" w:hAnsi="仿宋"/>
          <w:color w:val="000000"/>
          <w:sz w:val="30"/>
          <w:szCs w:val="30"/>
        </w:rPr>
      </w:pPr>
    </w:p>
    <w:p w:rsidR="00A92D98" w:rsidRDefault="00BB0CC2">
      <w:pPr>
        <w:spacing w:line="500" w:lineRule="exact"/>
        <w:ind w:firstLineChars="200" w:firstLine="600"/>
        <w:textAlignment w:val="baseline"/>
        <w:rPr>
          <w:rFonts w:ascii="楷体" w:eastAsia="楷体" w:hAnsi="楷体"/>
          <w:color w:val="000000"/>
          <w:sz w:val="30"/>
          <w:szCs w:val="30"/>
        </w:rPr>
      </w:pPr>
      <w:r>
        <w:rPr>
          <w:rFonts w:ascii="楷体" w:eastAsia="楷体" w:hAnsi="楷体" w:hint="eastAsia"/>
          <w:color w:val="000000"/>
          <w:sz w:val="30"/>
          <w:szCs w:val="30"/>
        </w:rPr>
        <w:t>（四）测试评价内容及方法</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lastRenderedPageBreak/>
        <w:t>田径专项测试包含：【定性评价20%（身体形态）】+【定量评价80%（运动员最好成绩30%+项目技评测试20%+专项素质30%）】</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1.定性评价（20%）</w:t>
      </w:r>
    </w:p>
    <w:p w:rsidR="00A92D98" w:rsidRPr="00365C87" w:rsidRDefault="00BB0CC2">
      <w:pPr>
        <w:spacing w:line="500" w:lineRule="exact"/>
        <w:ind w:firstLineChars="200" w:firstLine="560"/>
        <w:textAlignment w:val="baseline"/>
        <w:rPr>
          <w:rFonts w:ascii="宋体" w:eastAsia="宋体" w:hAnsi="宋体" w:cs="宋体"/>
          <w:color w:val="000000" w:themeColor="text1"/>
          <w:sz w:val="28"/>
          <w:szCs w:val="28"/>
        </w:rPr>
      </w:pPr>
      <w:r w:rsidRPr="00365C87">
        <w:rPr>
          <w:rFonts w:ascii="宋体" w:eastAsia="宋体" w:hAnsi="宋体" w:cs="宋体" w:hint="eastAsia"/>
          <w:color w:val="000000" w:themeColor="text1"/>
          <w:sz w:val="28"/>
          <w:szCs w:val="28"/>
        </w:rPr>
        <w:t>以身体形态作为定性评价内容，主要从测试者的身高、体重、下肢长度、大小腿长度比值、</w:t>
      </w:r>
      <w:proofErr w:type="gramStart"/>
      <w:r w:rsidRPr="00365C87">
        <w:rPr>
          <w:rFonts w:ascii="宋体" w:eastAsia="宋体" w:hAnsi="宋体" w:cs="宋体" w:hint="eastAsia"/>
          <w:color w:val="000000" w:themeColor="text1"/>
          <w:sz w:val="28"/>
          <w:szCs w:val="28"/>
        </w:rPr>
        <w:t>髂</w:t>
      </w:r>
      <w:proofErr w:type="gramEnd"/>
      <w:r w:rsidRPr="00365C87">
        <w:rPr>
          <w:rFonts w:ascii="宋体" w:eastAsia="宋体" w:hAnsi="宋体" w:cs="宋体" w:hint="eastAsia"/>
          <w:color w:val="000000" w:themeColor="text1"/>
          <w:sz w:val="28"/>
          <w:szCs w:val="28"/>
        </w:rPr>
        <w:t>宽、臂展、足弓、脚踝围度等方面来评价。</w:t>
      </w:r>
    </w:p>
    <w:p w:rsidR="00A92D98" w:rsidRPr="00365C87" w:rsidRDefault="00BB0CC2">
      <w:pPr>
        <w:spacing w:line="500" w:lineRule="exact"/>
        <w:ind w:firstLineChars="200" w:firstLine="560"/>
        <w:textAlignment w:val="baseline"/>
        <w:rPr>
          <w:rFonts w:ascii="宋体" w:eastAsia="宋体" w:hAnsi="宋体" w:cs="宋体"/>
          <w:color w:val="000000" w:themeColor="text1"/>
          <w:sz w:val="28"/>
          <w:szCs w:val="28"/>
        </w:rPr>
      </w:pPr>
      <w:r w:rsidRPr="00365C87">
        <w:rPr>
          <w:rFonts w:ascii="宋体" w:eastAsia="宋体" w:hAnsi="宋体" w:cs="宋体" w:hint="eastAsia"/>
          <w:color w:val="000000" w:themeColor="text1"/>
          <w:sz w:val="28"/>
          <w:szCs w:val="28"/>
        </w:rPr>
        <w:t>测试要求：测试者穿袜子或赤脚</w:t>
      </w:r>
    </w:p>
    <w:p w:rsidR="00A92D98" w:rsidRPr="00365C87" w:rsidRDefault="00BB0CC2">
      <w:pPr>
        <w:spacing w:line="500" w:lineRule="exact"/>
        <w:ind w:firstLineChars="200" w:firstLine="560"/>
        <w:textAlignment w:val="baseline"/>
        <w:rPr>
          <w:rFonts w:ascii="宋体" w:eastAsia="宋体" w:hAnsi="宋体" w:cs="宋体"/>
          <w:color w:val="000000" w:themeColor="text1"/>
          <w:sz w:val="28"/>
          <w:szCs w:val="28"/>
        </w:rPr>
      </w:pPr>
      <w:r w:rsidRPr="00365C87">
        <w:rPr>
          <w:rFonts w:ascii="宋体" w:eastAsia="宋体" w:hAnsi="宋体" w:cs="宋体" w:hint="eastAsia"/>
          <w:color w:val="000000" w:themeColor="text1"/>
          <w:sz w:val="28"/>
          <w:szCs w:val="28"/>
        </w:rPr>
        <w:t>评价标准：见《中国青少年田径教学训练大纲》</w:t>
      </w:r>
    </w:p>
    <w:p w:rsidR="00A92D98" w:rsidRDefault="00BB0CC2">
      <w:pPr>
        <w:spacing w:line="500" w:lineRule="exact"/>
        <w:ind w:firstLineChars="200" w:firstLine="560"/>
        <w:textAlignment w:val="baseline"/>
        <w:rPr>
          <w:rFonts w:ascii="宋体" w:eastAsia="宋体" w:hAnsi="宋体" w:cs="宋体"/>
          <w:color w:val="000000"/>
          <w:sz w:val="28"/>
          <w:szCs w:val="28"/>
        </w:rPr>
      </w:pPr>
      <w:r w:rsidRPr="00365C87">
        <w:rPr>
          <w:rFonts w:ascii="宋体" w:eastAsia="宋体" w:hAnsi="宋体" w:cs="宋体" w:hint="eastAsia"/>
          <w:color w:val="000000" w:themeColor="text1"/>
          <w:sz w:val="28"/>
          <w:szCs w:val="28"/>
        </w:rPr>
        <w:t>2.定量评价（80%）：专项素质30%+专项技术评定20%+运动员参</w:t>
      </w:r>
      <w:r>
        <w:rPr>
          <w:rFonts w:ascii="宋体" w:eastAsia="宋体" w:hAnsi="宋体" w:cs="宋体" w:hint="eastAsia"/>
          <w:color w:val="000000"/>
          <w:sz w:val="28"/>
          <w:szCs w:val="28"/>
        </w:rPr>
        <w:t>赛最好成绩30%</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（1）专项素质（30%）</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A.专项素质1（15%）：实心球后抛测试</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测试要求：男生4公斤、女生3公斤，每人三次后抛</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评价标准：见《中国青少年田径教学训练大纲》</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B.专项素质2（15%）：立定三级跳远</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测试要求：可以穿钉鞋，每人三次试跳</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评价标准：见《中国青少年田径教学训练大纲》</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（2）专项技术评定（20%）【短跑、中长跑和跨栏项目】</w:t>
      </w:r>
    </w:p>
    <w:p w:rsidR="00A92D98" w:rsidRDefault="00BB0CC2">
      <w:pPr>
        <w:spacing w:line="500" w:lineRule="exact"/>
        <w:ind w:firstLineChars="200" w:firstLine="602"/>
        <w:textAlignment w:val="baseline"/>
        <w:rPr>
          <w:rFonts w:ascii="宋体" w:eastAsia="宋体" w:hAnsi="宋体" w:cs="宋体"/>
          <w:b/>
          <w:bCs/>
          <w:color w:val="000000"/>
          <w:sz w:val="30"/>
          <w:szCs w:val="30"/>
        </w:rPr>
      </w:pPr>
      <w:r>
        <w:rPr>
          <w:rFonts w:ascii="宋体" w:eastAsia="宋体" w:hAnsi="宋体" w:cs="宋体" w:hint="eastAsia"/>
          <w:b/>
          <w:bCs/>
          <w:color w:val="000000"/>
          <w:sz w:val="30"/>
          <w:szCs w:val="30"/>
        </w:rPr>
        <w:t>A.短跑项目测试：专门性练习</w:t>
      </w:r>
    </w:p>
    <w:p w:rsidR="00A92D98" w:rsidRDefault="00BB0CC2">
      <w:pPr>
        <w:spacing w:line="440" w:lineRule="exact"/>
        <w:ind w:firstLineChars="200" w:firstLine="560"/>
        <w:textAlignment w:val="baseline"/>
        <w:rPr>
          <w:rFonts w:ascii="仿宋" w:eastAsia="仿宋" w:hAnsi="仿宋"/>
          <w:color w:val="000000"/>
          <w:sz w:val="28"/>
          <w:szCs w:val="28"/>
        </w:rPr>
      </w:pPr>
      <w:bookmarkStart w:id="0" w:name="_Hlk104813740"/>
      <w:r>
        <w:rPr>
          <w:rFonts w:ascii="仿宋" w:eastAsia="仿宋" w:hAnsi="仿宋" w:hint="eastAsia"/>
          <w:color w:val="000000"/>
          <w:sz w:val="28"/>
          <w:szCs w:val="28"/>
        </w:rPr>
        <w:lastRenderedPageBreak/>
        <w:t>①</w:t>
      </w:r>
      <w:bookmarkEnd w:id="0"/>
      <w:r>
        <w:rPr>
          <w:rFonts w:ascii="仿宋" w:eastAsia="仿宋" w:hAnsi="仿宋" w:hint="eastAsia"/>
          <w:color w:val="000000"/>
          <w:sz w:val="28"/>
          <w:szCs w:val="28"/>
        </w:rPr>
        <w:t>行进间高抬腿15米转入跑20米</w:t>
      </w:r>
    </w:p>
    <w:p w:rsidR="00A92D98" w:rsidRDefault="00BB0CC2">
      <w:pPr>
        <w:spacing w:line="440" w:lineRule="exact"/>
        <w:ind w:firstLineChars="200" w:firstLine="560"/>
        <w:textAlignment w:val="baseline"/>
        <w:rPr>
          <w:rFonts w:ascii="仿宋" w:eastAsia="仿宋" w:hAnsi="仿宋"/>
          <w:color w:val="000000"/>
          <w:sz w:val="28"/>
          <w:szCs w:val="28"/>
        </w:rPr>
      </w:pPr>
      <w:bookmarkStart w:id="1" w:name="_Hlk104813444"/>
      <w:r>
        <w:rPr>
          <w:rFonts w:ascii="仿宋" w:eastAsia="仿宋" w:hAnsi="仿宋" w:hint="eastAsia"/>
          <w:color w:val="000000"/>
          <w:sz w:val="28"/>
          <w:szCs w:val="28"/>
        </w:rPr>
        <w:t>②</w:t>
      </w:r>
      <w:bookmarkEnd w:id="1"/>
      <w:r>
        <w:rPr>
          <w:rFonts w:ascii="仿宋" w:eastAsia="仿宋" w:hAnsi="仿宋" w:hint="eastAsia"/>
          <w:color w:val="000000"/>
          <w:sz w:val="28"/>
          <w:szCs w:val="28"/>
        </w:rPr>
        <w:t>原地弓步抬腿 左右腿各12次</w:t>
      </w:r>
    </w:p>
    <w:p w:rsidR="00A92D98" w:rsidRDefault="00BB0CC2">
      <w:pPr>
        <w:spacing w:line="440" w:lineRule="exact"/>
        <w:ind w:firstLineChars="200" w:firstLine="560"/>
        <w:textAlignment w:val="baseline"/>
        <w:rPr>
          <w:rFonts w:ascii="仿宋" w:eastAsia="仿宋" w:hAnsi="仿宋"/>
          <w:color w:val="000000"/>
          <w:sz w:val="28"/>
          <w:szCs w:val="28"/>
        </w:rPr>
      </w:pPr>
      <w:bookmarkStart w:id="2" w:name="_Hlk104813478"/>
      <w:r>
        <w:rPr>
          <w:rFonts w:ascii="仿宋" w:eastAsia="仿宋" w:hAnsi="仿宋" w:hint="eastAsia"/>
          <w:color w:val="000000"/>
          <w:sz w:val="28"/>
          <w:szCs w:val="28"/>
        </w:rPr>
        <w:t>③</w:t>
      </w:r>
      <w:bookmarkEnd w:id="2"/>
      <w:r>
        <w:rPr>
          <w:rFonts w:ascii="仿宋" w:eastAsia="仿宋" w:hAnsi="仿宋" w:hint="eastAsia"/>
          <w:color w:val="000000"/>
          <w:sz w:val="28"/>
          <w:szCs w:val="28"/>
        </w:rPr>
        <w:t>60米加速跑3个</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测试方法：</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①高抬腿：运动员在测试场地站立做行进间高抬腿1 5米转入跑20米。</w:t>
      </w:r>
    </w:p>
    <w:p w:rsidR="00A92D98" w:rsidRDefault="00BB0CC2">
      <w:pPr>
        <w:spacing w:line="440" w:lineRule="exact"/>
        <w:ind w:firstLineChars="200" w:firstLine="560"/>
        <w:textAlignment w:val="baseline"/>
        <w:rPr>
          <w:rFonts w:ascii="仿宋" w:eastAsia="仿宋" w:hAnsi="仿宋"/>
          <w:color w:val="000000"/>
          <w:sz w:val="28"/>
          <w:szCs w:val="28"/>
        </w:rPr>
      </w:pPr>
      <w:bookmarkStart w:id="3" w:name="_Hlk104813886"/>
      <w:r>
        <w:rPr>
          <w:rFonts w:ascii="仿宋" w:eastAsia="仿宋" w:hAnsi="仿宋" w:hint="eastAsia"/>
          <w:color w:val="000000"/>
          <w:sz w:val="28"/>
          <w:szCs w:val="28"/>
        </w:rPr>
        <w:t>②</w:t>
      </w:r>
      <w:bookmarkEnd w:id="3"/>
      <w:r>
        <w:rPr>
          <w:rFonts w:ascii="仿宋" w:eastAsia="仿宋" w:hAnsi="仿宋" w:hint="eastAsia"/>
          <w:color w:val="000000"/>
          <w:sz w:val="28"/>
          <w:szCs w:val="28"/>
        </w:rPr>
        <w:t>原地成弓箭步：向上抬腿跳起，迅速回到弓步。</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③加速跑：对运动员从起动到加速到85～90%的速度的途中</w:t>
      </w:r>
      <w:proofErr w:type="gramStart"/>
      <w:r>
        <w:rPr>
          <w:rFonts w:ascii="仿宋" w:eastAsia="仿宋" w:hAnsi="仿宋" w:hint="eastAsia"/>
          <w:color w:val="000000"/>
          <w:sz w:val="28"/>
          <w:szCs w:val="28"/>
        </w:rPr>
        <w:t>跑维持</w:t>
      </w:r>
      <w:proofErr w:type="gramEnd"/>
      <w:r>
        <w:rPr>
          <w:rFonts w:ascii="仿宋" w:eastAsia="仿宋" w:hAnsi="仿宋" w:hint="eastAsia"/>
          <w:color w:val="000000"/>
          <w:sz w:val="28"/>
          <w:szCs w:val="28"/>
        </w:rPr>
        <w:t>这速度20～30米。对运动员的摆臂，身体角度，下肢幅度，频率，足踝支撑进行观察。</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优秀：</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①高抬腿：高抬时大腿超过水平，大腿前后</w:t>
      </w:r>
      <w:proofErr w:type="gramStart"/>
      <w:r>
        <w:rPr>
          <w:rFonts w:ascii="仿宋" w:eastAsia="仿宋" w:hAnsi="仿宋" w:hint="eastAsia"/>
          <w:color w:val="000000"/>
          <w:sz w:val="28"/>
          <w:szCs w:val="28"/>
        </w:rPr>
        <w:t>肌</w:t>
      </w:r>
      <w:proofErr w:type="gramEnd"/>
      <w:r>
        <w:rPr>
          <w:rFonts w:ascii="仿宋" w:eastAsia="仿宋" w:hAnsi="仿宋" w:hint="eastAsia"/>
          <w:color w:val="000000"/>
          <w:sz w:val="28"/>
          <w:szCs w:val="28"/>
        </w:rPr>
        <w:t>动作协调，转入跑有加速动作。</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②弓步抬腿：弓箭步幅度大，抬腿快速，跳起后迅速回到弓步状态。</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③加速跑：身体维持良好的前倾角度，上下肢动作协调，前后摆臂幅度比较大，大腿夹角打开，抬腿后伸充分，足踝支撑有力。</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良好：</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①高抬腿：高抬时大腿高抬达水平，大腿前后</w:t>
      </w:r>
      <w:proofErr w:type="gramStart"/>
      <w:r>
        <w:rPr>
          <w:rFonts w:ascii="仿宋" w:eastAsia="仿宋" w:hAnsi="仿宋" w:hint="eastAsia"/>
          <w:color w:val="000000"/>
          <w:sz w:val="28"/>
          <w:szCs w:val="28"/>
        </w:rPr>
        <w:t>肌</w:t>
      </w:r>
      <w:proofErr w:type="gramEnd"/>
      <w:r>
        <w:rPr>
          <w:rFonts w:ascii="仿宋" w:eastAsia="仿宋" w:hAnsi="仿宋" w:hint="eastAsia"/>
          <w:color w:val="000000"/>
          <w:sz w:val="28"/>
          <w:szCs w:val="28"/>
        </w:rPr>
        <w:t>协调略有点紧，转入跑有加速动作稍慢。</w:t>
      </w:r>
    </w:p>
    <w:p w:rsidR="00A92D98" w:rsidRDefault="00BB0CC2">
      <w:pPr>
        <w:spacing w:line="440" w:lineRule="exact"/>
        <w:ind w:firstLineChars="200" w:firstLine="560"/>
        <w:textAlignment w:val="baseline"/>
        <w:rPr>
          <w:rFonts w:ascii="仿宋" w:eastAsia="仿宋" w:hAnsi="仿宋"/>
          <w:color w:val="000000"/>
          <w:sz w:val="28"/>
          <w:szCs w:val="28"/>
        </w:rPr>
      </w:pPr>
      <w:bookmarkStart w:id="4" w:name="_Hlk104814749"/>
      <w:r>
        <w:rPr>
          <w:rFonts w:ascii="仿宋" w:eastAsia="仿宋" w:hAnsi="仿宋" w:hint="eastAsia"/>
          <w:color w:val="000000"/>
          <w:sz w:val="28"/>
          <w:szCs w:val="28"/>
        </w:rPr>
        <w:t>②</w:t>
      </w:r>
      <w:bookmarkEnd w:id="4"/>
      <w:r>
        <w:rPr>
          <w:rFonts w:ascii="仿宋" w:eastAsia="仿宋" w:hAnsi="仿宋" w:hint="eastAsia"/>
          <w:color w:val="000000"/>
          <w:sz w:val="28"/>
          <w:szCs w:val="28"/>
        </w:rPr>
        <w:t>弓步抬腿：弓箭</w:t>
      </w:r>
      <w:proofErr w:type="gramStart"/>
      <w:r>
        <w:rPr>
          <w:rFonts w:ascii="仿宋" w:eastAsia="仿宋" w:hAnsi="仿宋" w:hint="eastAsia"/>
          <w:color w:val="000000"/>
          <w:sz w:val="28"/>
          <w:szCs w:val="28"/>
        </w:rPr>
        <w:t>步幅度欠大</w:t>
      </w:r>
      <w:proofErr w:type="gramEnd"/>
      <w:r>
        <w:rPr>
          <w:rFonts w:ascii="仿宋" w:eastAsia="仿宋" w:hAnsi="仿宋" w:hint="eastAsia"/>
          <w:color w:val="000000"/>
          <w:sz w:val="28"/>
          <w:szCs w:val="28"/>
        </w:rPr>
        <w:t>，抬腿没有到位，跳起后回到弓步状态有点慢。</w:t>
      </w:r>
    </w:p>
    <w:p w:rsidR="00A92D98" w:rsidRDefault="00BB0CC2">
      <w:pPr>
        <w:spacing w:line="440" w:lineRule="exact"/>
        <w:ind w:firstLineChars="200" w:firstLine="560"/>
        <w:textAlignment w:val="baseline"/>
        <w:rPr>
          <w:rFonts w:ascii="仿宋" w:eastAsia="仿宋" w:hAnsi="仿宋"/>
          <w:color w:val="000000"/>
          <w:sz w:val="28"/>
          <w:szCs w:val="28"/>
        </w:rPr>
      </w:pPr>
      <w:bookmarkStart w:id="5" w:name="_Hlk104814836"/>
      <w:r>
        <w:rPr>
          <w:rFonts w:ascii="仿宋" w:eastAsia="仿宋" w:hAnsi="仿宋" w:hint="eastAsia"/>
          <w:color w:val="000000"/>
          <w:sz w:val="28"/>
          <w:szCs w:val="28"/>
        </w:rPr>
        <w:t>③</w:t>
      </w:r>
      <w:bookmarkEnd w:id="5"/>
      <w:r>
        <w:rPr>
          <w:rFonts w:ascii="仿宋" w:eastAsia="仿宋" w:hAnsi="仿宋" w:hint="eastAsia"/>
          <w:color w:val="000000"/>
          <w:sz w:val="28"/>
          <w:szCs w:val="28"/>
        </w:rPr>
        <w:t>加速跑：上下肢动作尚协调，前后摆</w:t>
      </w:r>
      <w:proofErr w:type="gramStart"/>
      <w:r>
        <w:rPr>
          <w:rFonts w:ascii="仿宋" w:eastAsia="仿宋" w:hAnsi="仿宋" w:hint="eastAsia"/>
          <w:color w:val="000000"/>
          <w:sz w:val="28"/>
          <w:szCs w:val="28"/>
        </w:rPr>
        <w:t>臂有点</w:t>
      </w:r>
      <w:proofErr w:type="gramEnd"/>
      <w:r>
        <w:rPr>
          <w:rFonts w:ascii="仿宋" w:eastAsia="仿宋" w:hAnsi="仿宋" w:hint="eastAsia"/>
          <w:color w:val="000000"/>
          <w:sz w:val="28"/>
          <w:szCs w:val="28"/>
        </w:rPr>
        <w:t xml:space="preserve">晃，大腿夹角打开不够充分，足踝支撑有力。     </w:t>
      </w:r>
    </w:p>
    <w:p w:rsidR="00A92D98" w:rsidRDefault="00BB0CC2">
      <w:pPr>
        <w:spacing w:line="440" w:lineRule="exact"/>
        <w:ind w:firstLineChars="200" w:firstLine="560"/>
        <w:textAlignment w:val="baseline"/>
        <w:rPr>
          <w:rFonts w:asciiTheme="minorEastAsia" w:hAnsiTheme="minorEastAsia"/>
          <w:szCs w:val="21"/>
        </w:rPr>
      </w:pPr>
      <w:r>
        <w:rPr>
          <w:rFonts w:ascii="仿宋" w:eastAsia="仿宋" w:hAnsi="仿宋" w:hint="eastAsia"/>
          <w:color w:val="000000"/>
          <w:sz w:val="28"/>
          <w:szCs w:val="28"/>
        </w:rPr>
        <w:t xml:space="preserve">做不到以上的要求，属于及格。            </w:t>
      </w:r>
      <w:r>
        <w:rPr>
          <w:rFonts w:asciiTheme="minorEastAsia" w:hAnsiTheme="minorEastAsia" w:hint="eastAsia"/>
          <w:szCs w:val="21"/>
        </w:rPr>
        <w:t xml:space="preserve">            </w:t>
      </w:r>
    </w:p>
    <w:p w:rsidR="00A92D98" w:rsidRDefault="00BB0CC2">
      <w:pPr>
        <w:spacing w:line="500" w:lineRule="exact"/>
        <w:ind w:firstLineChars="200" w:firstLine="602"/>
        <w:textAlignment w:val="baseline"/>
        <w:rPr>
          <w:rFonts w:ascii="宋体" w:eastAsia="宋体" w:hAnsi="宋体" w:cs="宋体"/>
          <w:b/>
          <w:bCs/>
          <w:color w:val="000000"/>
          <w:sz w:val="30"/>
          <w:szCs w:val="30"/>
        </w:rPr>
      </w:pPr>
      <w:r>
        <w:rPr>
          <w:rFonts w:ascii="宋体" w:eastAsia="宋体" w:hAnsi="宋体" w:cs="宋体" w:hint="eastAsia"/>
          <w:b/>
          <w:bCs/>
          <w:color w:val="000000"/>
          <w:sz w:val="30"/>
          <w:szCs w:val="30"/>
        </w:rPr>
        <w:t>B.中长跑项目测试：2000米跑</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测试方法：</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lastRenderedPageBreak/>
        <w:t>运动员在测试场地的起跑线后站立式起跑姿势，待测试人员发令（开表）后即刻开始以最快速度跑向终点线，在运动员躯干部分越过终点线后停表，记录成绩。</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评价标准：</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 xml:space="preserve">优秀：男：6′10-6′00    女：6′40-6′30 </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良好：男：6′20-6′10    女：6</w:t>
      </w:r>
      <w:bookmarkStart w:id="6" w:name="_Hlk104842422"/>
      <w:r>
        <w:rPr>
          <w:rFonts w:ascii="仿宋" w:eastAsia="仿宋" w:hAnsi="仿宋" w:hint="eastAsia"/>
          <w:color w:val="000000"/>
          <w:sz w:val="28"/>
          <w:szCs w:val="28"/>
        </w:rPr>
        <w:t>′</w:t>
      </w:r>
      <w:bookmarkEnd w:id="6"/>
      <w:r>
        <w:rPr>
          <w:rFonts w:ascii="仿宋" w:eastAsia="仿宋" w:hAnsi="仿宋" w:hint="eastAsia"/>
          <w:color w:val="000000"/>
          <w:sz w:val="28"/>
          <w:szCs w:val="28"/>
        </w:rPr>
        <w:t xml:space="preserve">50-6′40  </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及格：男：6′30-6′20    女：7′00-6′50</w:t>
      </w:r>
    </w:p>
    <w:p w:rsidR="00A92D98" w:rsidRDefault="00BB0CC2">
      <w:pPr>
        <w:spacing w:line="500" w:lineRule="exact"/>
        <w:ind w:firstLineChars="200" w:firstLine="602"/>
        <w:textAlignment w:val="baseline"/>
        <w:rPr>
          <w:rFonts w:ascii="宋体" w:eastAsia="宋体" w:hAnsi="宋体" w:cs="宋体"/>
          <w:b/>
          <w:bCs/>
          <w:color w:val="000000"/>
          <w:sz w:val="30"/>
          <w:szCs w:val="30"/>
        </w:rPr>
      </w:pPr>
      <w:r>
        <w:rPr>
          <w:rFonts w:ascii="宋体" w:eastAsia="宋体" w:hAnsi="宋体" w:cs="宋体" w:hint="eastAsia"/>
          <w:b/>
          <w:bCs/>
          <w:color w:val="000000"/>
          <w:sz w:val="30"/>
          <w:szCs w:val="30"/>
        </w:rPr>
        <w:t>C.跨栏项目测试：一步过栏，6栏*3.5米栏间</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测试方法：</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运动员在测试场地站立式起动助跑后开始</w:t>
      </w:r>
      <w:proofErr w:type="gramStart"/>
      <w:r>
        <w:rPr>
          <w:rFonts w:ascii="仿宋" w:eastAsia="仿宋" w:hAnsi="仿宋" w:hint="eastAsia"/>
          <w:color w:val="000000"/>
          <w:sz w:val="28"/>
          <w:szCs w:val="28"/>
        </w:rPr>
        <w:t>最</w:t>
      </w:r>
      <w:proofErr w:type="gramEnd"/>
      <w:r>
        <w:rPr>
          <w:rFonts w:ascii="仿宋" w:eastAsia="仿宋" w:hAnsi="仿宋" w:hint="eastAsia"/>
          <w:color w:val="000000"/>
          <w:sz w:val="28"/>
          <w:szCs w:val="28"/>
        </w:rPr>
        <w:t>快速过栏（栏侧前后腿摆动和提拉）至最后一栏。可以计时作为参考。</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优秀：</w:t>
      </w:r>
      <w:proofErr w:type="gramStart"/>
      <w:r>
        <w:rPr>
          <w:rFonts w:ascii="仿宋" w:eastAsia="仿宋" w:hAnsi="仿宋" w:hint="eastAsia"/>
          <w:color w:val="000000"/>
          <w:sz w:val="28"/>
          <w:szCs w:val="28"/>
        </w:rPr>
        <w:t>过栏技术</w:t>
      </w:r>
      <w:proofErr w:type="gramEnd"/>
      <w:r>
        <w:rPr>
          <w:rFonts w:ascii="仿宋" w:eastAsia="仿宋" w:hAnsi="仿宋" w:hint="eastAsia"/>
          <w:color w:val="000000"/>
          <w:sz w:val="28"/>
          <w:szCs w:val="28"/>
        </w:rPr>
        <w:t>合理用力放松、动作流畅、</w:t>
      </w:r>
      <w:proofErr w:type="gramStart"/>
      <w:r>
        <w:rPr>
          <w:rFonts w:ascii="仿宋" w:eastAsia="仿宋" w:hAnsi="仿宋" w:hint="eastAsia"/>
          <w:color w:val="000000"/>
          <w:sz w:val="28"/>
          <w:szCs w:val="28"/>
        </w:rPr>
        <w:t>跑跨一起</w:t>
      </w:r>
      <w:proofErr w:type="gramEnd"/>
      <w:r>
        <w:rPr>
          <w:rFonts w:ascii="仿宋" w:eastAsia="仿宋" w:hAnsi="仿宋" w:hint="eastAsia"/>
          <w:color w:val="000000"/>
          <w:sz w:val="28"/>
          <w:szCs w:val="28"/>
        </w:rPr>
        <w:t>合成。</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良好：</w:t>
      </w:r>
      <w:proofErr w:type="gramStart"/>
      <w:r>
        <w:rPr>
          <w:rFonts w:ascii="仿宋" w:eastAsia="仿宋" w:hAnsi="仿宋" w:hint="eastAsia"/>
          <w:color w:val="000000"/>
          <w:sz w:val="28"/>
          <w:szCs w:val="28"/>
        </w:rPr>
        <w:t>过栏不够</w:t>
      </w:r>
      <w:proofErr w:type="gramEnd"/>
      <w:r>
        <w:rPr>
          <w:rFonts w:ascii="仿宋" w:eastAsia="仿宋" w:hAnsi="仿宋" w:hint="eastAsia"/>
          <w:color w:val="000000"/>
          <w:sz w:val="28"/>
          <w:szCs w:val="28"/>
        </w:rPr>
        <w:t xml:space="preserve">流畅，身体重心偏后，移动速度偏慢。         </w:t>
      </w:r>
    </w:p>
    <w:p w:rsidR="00A92D98" w:rsidRDefault="00BB0CC2">
      <w:pPr>
        <w:spacing w:line="44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及格：</w:t>
      </w:r>
      <w:proofErr w:type="gramStart"/>
      <w:r>
        <w:rPr>
          <w:rFonts w:ascii="仿宋" w:eastAsia="仿宋" w:hAnsi="仿宋" w:hint="eastAsia"/>
          <w:color w:val="000000"/>
          <w:sz w:val="28"/>
          <w:szCs w:val="28"/>
        </w:rPr>
        <w:t>过栏向上</w:t>
      </w:r>
      <w:proofErr w:type="gramEnd"/>
      <w:r>
        <w:rPr>
          <w:rFonts w:ascii="仿宋" w:eastAsia="仿宋" w:hAnsi="仿宋" w:hint="eastAsia"/>
          <w:color w:val="000000"/>
          <w:sz w:val="28"/>
          <w:szCs w:val="28"/>
        </w:rPr>
        <w:t>跳，</w:t>
      </w:r>
      <w:proofErr w:type="gramStart"/>
      <w:r>
        <w:rPr>
          <w:rFonts w:ascii="仿宋" w:eastAsia="仿宋" w:hAnsi="仿宋" w:hint="eastAsia"/>
          <w:color w:val="000000"/>
          <w:sz w:val="28"/>
          <w:szCs w:val="28"/>
        </w:rPr>
        <w:t>跑跨衔接</w:t>
      </w:r>
      <w:proofErr w:type="gramEnd"/>
      <w:r>
        <w:rPr>
          <w:rFonts w:ascii="仿宋" w:eastAsia="仿宋" w:hAnsi="仿宋" w:hint="eastAsia"/>
          <w:color w:val="000000"/>
          <w:sz w:val="28"/>
          <w:szCs w:val="28"/>
        </w:rPr>
        <w:t>不起来。</w:t>
      </w:r>
    </w:p>
    <w:p w:rsidR="00A92D98" w:rsidRDefault="00BB0CC2">
      <w:pPr>
        <w:spacing w:line="500" w:lineRule="exact"/>
        <w:textAlignment w:val="baseline"/>
        <w:rPr>
          <w:rFonts w:ascii="楷体" w:eastAsia="楷体" w:hAnsi="楷体"/>
          <w:color w:val="000000"/>
          <w:sz w:val="30"/>
          <w:szCs w:val="30"/>
        </w:rPr>
      </w:pPr>
      <w:r>
        <w:rPr>
          <w:rFonts w:ascii="楷体" w:eastAsia="楷体" w:hAnsi="楷体" w:hint="eastAsia"/>
          <w:color w:val="000000"/>
          <w:sz w:val="30"/>
          <w:szCs w:val="30"/>
        </w:rPr>
        <w:t>（五）测试场地及器材</w:t>
      </w:r>
    </w:p>
    <w:p w:rsidR="00A92D98" w:rsidRDefault="00BB0CC2">
      <w:pPr>
        <w:spacing w:line="500" w:lineRule="exact"/>
        <w:textAlignment w:val="baseline"/>
        <w:rPr>
          <w:rFonts w:ascii="宋体" w:eastAsia="宋体" w:hAnsi="宋体" w:cs="宋体"/>
          <w:color w:val="000000"/>
          <w:sz w:val="28"/>
          <w:szCs w:val="28"/>
        </w:rPr>
      </w:pPr>
      <w:r>
        <w:rPr>
          <w:rFonts w:ascii="楷体" w:eastAsia="楷体" w:hAnsi="楷体" w:hint="eastAsia"/>
          <w:color w:val="000000"/>
          <w:sz w:val="30"/>
          <w:szCs w:val="30"/>
        </w:rPr>
        <w:t xml:space="preserve">  </w:t>
      </w:r>
      <w:r>
        <w:rPr>
          <w:rFonts w:ascii="宋体" w:eastAsia="宋体" w:hAnsi="宋体" w:cs="宋体" w:hint="eastAsia"/>
          <w:color w:val="000000"/>
          <w:sz w:val="28"/>
          <w:szCs w:val="28"/>
        </w:rPr>
        <w:t xml:space="preserve">  1.测试场地</w:t>
      </w:r>
    </w:p>
    <w:p w:rsidR="00A92D98" w:rsidRDefault="00BB0CC2">
      <w:pPr>
        <w:spacing w:line="44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上海市行知中学标准室外田径场（雨天：风雨跑道+室内体育馆）；禁止无关人员进出；整个评测过程全程录像。</w:t>
      </w:r>
    </w:p>
    <w:p w:rsidR="00A92D98" w:rsidRDefault="00BB0CC2">
      <w:pPr>
        <w:spacing w:line="500" w:lineRule="exact"/>
        <w:ind w:firstLineChars="200" w:firstLine="600"/>
        <w:textAlignment w:val="baseline"/>
        <w:rPr>
          <w:rFonts w:ascii="楷体" w:eastAsia="楷体" w:hAnsi="楷体"/>
          <w:color w:val="000000"/>
          <w:sz w:val="30"/>
          <w:szCs w:val="30"/>
        </w:rPr>
      </w:pPr>
      <w:r>
        <w:rPr>
          <w:rFonts w:ascii="楷体" w:eastAsia="楷体" w:hAnsi="楷体" w:hint="eastAsia"/>
          <w:color w:val="000000"/>
          <w:sz w:val="30"/>
          <w:szCs w:val="30"/>
        </w:rPr>
        <w:t>2.测试器材</w:t>
      </w:r>
    </w:p>
    <w:p w:rsidR="00A92D98" w:rsidRDefault="00BB0CC2">
      <w:pPr>
        <w:widowControl/>
        <w:spacing w:line="440" w:lineRule="exact"/>
        <w:rPr>
          <w:rFonts w:ascii="宋体" w:eastAsia="宋体" w:hAnsi="宋体" w:cs="宋体"/>
          <w:color w:val="000000"/>
          <w:sz w:val="28"/>
          <w:szCs w:val="28"/>
        </w:rPr>
      </w:pPr>
      <w:r>
        <w:rPr>
          <w:rFonts w:asciiTheme="minorEastAsia" w:hAnsiTheme="minorEastAsia" w:hint="eastAsia"/>
          <w:szCs w:val="21"/>
        </w:rPr>
        <w:lastRenderedPageBreak/>
        <w:t xml:space="preserve">     </w:t>
      </w:r>
      <w:r>
        <w:rPr>
          <w:rFonts w:asciiTheme="minorEastAsia" w:hAnsiTheme="minorEastAsia" w:hint="eastAsia"/>
          <w:sz w:val="28"/>
          <w:szCs w:val="28"/>
        </w:rPr>
        <w:t xml:space="preserve"> </w:t>
      </w:r>
      <w:r>
        <w:rPr>
          <w:rFonts w:ascii="宋体" w:eastAsia="宋体" w:hAnsi="宋体" w:cs="宋体" w:hint="eastAsia"/>
          <w:color w:val="000000"/>
          <w:sz w:val="28"/>
          <w:szCs w:val="28"/>
        </w:rPr>
        <w:t>形态卡尺、身高体重测试仪、卷尺50米2把、信号旗2面、秒表5块、起泡器2付、标志桶2个、栏架10付、平沙器1把、实心球3公斤与4公斤各3个、摄像机1台、测试记录单、黑色水笔5支等</w:t>
      </w:r>
    </w:p>
    <w:p w:rsidR="00A92D98" w:rsidRDefault="00BB0CC2">
      <w:pPr>
        <w:spacing w:line="500" w:lineRule="exact"/>
        <w:textAlignment w:val="baseline"/>
        <w:rPr>
          <w:rFonts w:ascii="黑体" w:eastAsia="黑体" w:hAnsi="黑体"/>
          <w:color w:val="000000"/>
          <w:sz w:val="30"/>
          <w:szCs w:val="30"/>
        </w:rPr>
      </w:pPr>
      <w:r>
        <w:rPr>
          <w:rFonts w:ascii="黑体" w:eastAsia="黑体" w:hAnsi="黑体" w:hint="eastAsia"/>
          <w:color w:val="000000"/>
          <w:sz w:val="30"/>
          <w:szCs w:val="30"/>
        </w:rPr>
        <w:t>七、资格确认结果公示</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1.资格确认将按招生规模的2倍择优通过（学生人数不足招生规模2倍的，如数通过），通过学生名单将在6月24日（星期五）至6月30日（星期四）在招生学校上海市行知中学公示5个工作日。</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2.资格确认工作流程</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审查报名表——告知是否符合报名条件的考生并再次提醒其在初中学校公示5个工作日——通知符合考生参加测试。</w:t>
      </w:r>
    </w:p>
    <w:p w:rsidR="00A92D98" w:rsidRDefault="00BB0CC2">
      <w:pPr>
        <w:spacing w:line="500" w:lineRule="exact"/>
        <w:textAlignment w:val="baseline"/>
        <w:rPr>
          <w:rFonts w:ascii="黑体" w:eastAsia="黑体" w:hAnsi="黑体"/>
          <w:color w:val="000000"/>
          <w:sz w:val="30"/>
          <w:szCs w:val="30"/>
        </w:rPr>
      </w:pPr>
      <w:r>
        <w:rPr>
          <w:rFonts w:ascii="黑体" w:eastAsia="黑体" w:hAnsi="黑体" w:hint="eastAsia"/>
          <w:color w:val="000000"/>
          <w:sz w:val="30"/>
          <w:szCs w:val="30"/>
        </w:rPr>
        <w:t>八、疫情防控方案</w:t>
      </w:r>
    </w:p>
    <w:p w:rsidR="00A92D98" w:rsidRDefault="00A92D98">
      <w:pPr>
        <w:spacing w:line="500" w:lineRule="exact"/>
        <w:ind w:firstLineChars="200" w:firstLine="600"/>
        <w:jc w:val="center"/>
        <w:textAlignment w:val="baseline"/>
        <w:rPr>
          <w:rFonts w:ascii="仿宋" w:eastAsia="仿宋" w:hAnsi="仿宋"/>
          <w:color w:val="000000"/>
          <w:sz w:val="30"/>
          <w:szCs w:val="30"/>
        </w:rPr>
      </w:pPr>
    </w:p>
    <w:p w:rsidR="00A92D98" w:rsidRDefault="00BB0CC2">
      <w:pPr>
        <w:spacing w:line="500" w:lineRule="exact"/>
        <w:ind w:firstLineChars="200" w:firstLine="643"/>
        <w:jc w:val="center"/>
        <w:textAlignment w:val="baseline"/>
        <w:rPr>
          <w:rFonts w:ascii="仿宋" w:eastAsia="仿宋" w:hAnsi="仿宋"/>
          <w:color w:val="000000"/>
          <w:sz w:val="30"/>
          <w:szCs w:val="30"/>
        </w:rPr>
      </w:pPr>
      <w:r>
        <w:rPr>
          <w:rFonts w:ascii="楷体" w:eastAsia="楷体" w:hAnsi="楷体" w:cs="楷体" w:hint="eastAsia"/>
          <w:b/>
          <w:bCs/>
          <w:color w:val="000000"/>
          <w:sz w:val="32"/>
          <w:szCs w:val="32"/>
        </w:rPr>
        <w:t>上海市行知中学市级优秀体育学生测试疫情防控方案</w:t>
      </w:r>
    </w:p>
    <w:p w:rsidR="00A92D98" w:rsidRDefault="00A92D98">
      <w:pPr>
        <w:spacing w:line="500" w:lineRule="exact"/>
        <w:ind w:firstLineChars="200" w:firstLine="600"/>
        <w:textAlignment w:val="baseline"/>
        <w:rPr>
          <w:rFonts w:ascii="仿宋" w:eastAsia="仿宋" w:hAnsi="仿宋"/>
          <w:color w:val="000000"/>
          <w:sz w:val="30"/>
          <w:szCs w:val="30"/>
        </w:rPr>
      </w:pP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lang w:val="zh-CN"/>
        </w:rPr>
        <w:t>为进一步做好新冠肺炎疫情防控工作，积极应对</w:t>
      </w:r>
      <w:r>
        <w:rPr>
          <w:rFonts w:ascii="宋体" w:eastAsia="宋体" w:hAnsi="宋体" w:cs="宋体" w:hint="eastAsia"/>
          <w:color w:val="000000"/>
          <w:sz w:val="28"/>
          <w:szCs w:val="28"/>
        </w:rPr>
        <w:t>市级优秀体育学生测试</w:t>
      </w:r>
      <w:r>
        <w:rPr>
          <w:rFonts w:ascii="宋体" w:eastAsia="宋体" w:hAnsi="宋体" w:cs="宋体" w:hint="eastAsia"/>
          <w:color w:val="000000"/>
          <w:sz w:val="28"/>
          <w:szCs w:val="28"/>
          <w:lang w:val="zh-CN"/>
        </w:rPr>
        <w:t>带来的系列问题，提前做好人力和资源调配以及</w:t>
      </w:r>
      <w:r>
        <w:rPr>
          <w:rFonts w:ascii="宋体" w:eastAsia="宋体" w:hAnsi="宋体" w:cs="宋体" w:hint="eastAsia"/>
          <w:color w:val="000000"/>
          <w:sz w:val="28"/>
          <w:szCs w:val="28"/>
        </w:rPr>
        <w:t>测试</w:t>
      </w:r>
      <w:r>
        <w:rPr>
          <w:rFonts w:ascii="宋体" w:eastAsia="宋体" w:hAnsi="宋体" w:cs="宋体" w:hint="eastAsia"/>
          <w:color w:val="000000"/>
          <w:sz w:val="28"/>
          <w:szCs w:val="28"/>
          <w:lang w:val="zh-CN"/>
        </w:rPr>
        <w:t>进度调整等工作，切实保障师生身体健康与生命安全。</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lang w:val="zh-CN"/>
        </w:rPr>
        <w:t>一、指导思想</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lang w:val="zh-CN"/>
        </w:rPr>
        <w:t>根据教育主管部门有关文件精神，深刻认识本次疫情防控的重要性、紧迫性，切实把师生的生命安全和身体健康放在第一位，提高对做好高中学校</w:t>
      </w:r>
      <w:r>
        <w:rPr>
          <w:rFonts w:ascii="宋体" w:eastAsia="宋体" w:hAnsi="宋体" w:cs="宋体" w:hint="eastAsia"/>
          <w:color w:val="000000"/>
          <w:sz w:val="28"/>
          <w:szCs w:val="28"/>
        </w:rPr>
        <w:t>市级优秀体育学生</w:t>
      </w:r>
      <w:r>
        <w:rPr>
          <w:rFonts w:ascii="宋体" w:eastAsia="宋体" w:hAnsi="宋体" w:cs="宋体" w:hint="eastAsia"/>
          <w:color w:val="000000"/>
          <w:sz w:val="28"/>
          <w:szCs w:val="28"/>
          <w:lang w:val="zh-CN"/>
        </w:rPr>
        <w:t>招生工作重要性的认识，以及对</w:t>
      </w:r>
      <w:r>
        <w:rPr>
          <w:rFonts w:ascii="宋体" w:eastAsia="宋体" w:hAnsi="宋体" w:cs="宋体" w:hint="eastAsia"/>
          <w:color w:val="000000"/>
          <w:sz w:val="28"/>
          <w:szCs w:val="28"/>
          <w:lang w:val="zh-CN"/>
        </w:rPr>
        <w:lastRenderedPageBreak/>
        <w:t>相关师生身体健康、生命安全高度负责的态度，严格落实本市、本区关于新冠肺炎疫情防控相关规定和要求，坚持科学防控，精准施策，确保202</w:t>
      </w:r>
      <w:r>
        <w:rPr>
          <w:rFonts w:ascii="宋体" w:eastAsia="宋体" w:hAnsi="宋体" w:cs="宋体" w:hint="eastAsia"/>
          <w:color w:val="000000"/>
          <w:sz w:val="28"/>
          <w:szCs w:val="28"/>
        </w:rPr>
        <w:t>2</w:t>
      </w:r>
      <w:r>
        <w:rPr>
          <w:rFonts w:ascii="宋体" w:eastAsia="宋体" w:hAnsi="宋体" w:cs="宋体" w:hint="eastAsia"/>
          <w:color w:val="000000"/>
          <w:sz w:val="28"/>
          <w:szCs w:val="28"/>
          <w:lang w:val="zh-CN"/>
        </w:rPr>
        <w:t>年高中阶段学校</w:t>
      </w:r>
      <w:r>
        <w:rPr>
          <w:rFonts w:ascii="宋体" w:eastAsia="宋体" w:hAnsi="宋体" w:cs="宋体" w:hint="eastAsia"/>
          <w:color w:val="000000"/>
          <w:sz w:val="28"/>
          <w:szCs w:val="28"/>
        </w:rPr>
        <w:t>市级优秀</w:t>
      </w:r>
      <w:r>
        <w:rPr>
          <w:rFonts w:ascii="宋体" w:eastAsia="宋体" w:hAnsi="宋体" w:cs="宋体" w:hint="eastAsia"/>
          <w:color w:val="000000"/>
          <w:sz w:val="28"/>
          <w:szCs w:val="28"/>
          <w:lang w:val="zh-CN"/>
        </w:rPr>
        <w:t>体育</w:t>
      </w:r>
      <w:r>
        <w:rPr>
          <w:rFonts w:ascii="宋体" w:eastAsia="宋体" w:hAnsi="宋体" w:cs="宋体" w:hint="eastAsia"/>
          <w:color w:val="000000"/>
          <w:sz w:val="28"/>
          <w:szCs w:val="28"/>
        </w:rPr>
        <w:t>学生</w:t>
      </w:r>
      <w:r>
        <w:rPr>
          <w:rFonts w:ascii="宋体" w:eastAsia="宋体" w:hAnsi="宋体" w:cs="宋体" w:hint="eastAsia"/>
          <w:color w:val="000000"/>
          <w:sz w:val="28"/>
          <w:szCs w:val="28"/>
          <w:lang w:val="zh-CN"/>
        </w:rPr>
        <w:t>招生工作平稳有序进行。</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rPr>
        <w:t>二</w:t>
      </w:r>
      <w:r>
        <w:rPr>
          <w:rFonts w:ascii="宋体" w:eastAsia="宋体" w:hAnsi="宋体" w:cs="宋体" w:hint="eastAsia"/>
          <w:color w:val="000000"/>
          <w:sz w:val="28"/>
          <w:szCs w:val="28"/>
          <w:lang w:val="zh-CN"/>
        </w:rPr>
        <w:t>、防控措施</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lang w:val="zh-CN"/>
        </w:rPr>
        <w:t>根据学校疫情防控的总体要求，按照</w:t>
      </w:r>
      <w:r>
        <w:rPr>
          <w:rFonts w:ascii="宋体" w:eastAsia="宋体" w:hAnsi="宋体" w:cs="宋体" w:hint="eastAsia"/>
          <w:color w:val="000000"/>
          <w:sz w:val="28"/>
          <w:szCs w:val="28"/>
        </w:rPr>
        <w:t>测试</w:t>
      </w:r>
      <w:r>
        <w:rPr>
          <w:rFonts w:ascii="宋体" w:eastAsia="宋体" w:hAnsi="宋体" w:cs="宋体" w:hint="eastAsia"/>
          <w:color w:val="000000"/>
          <w:sz w:val="28"/>
          <w:szCs w:val="28"/>
          <w:lang w:val="zh-CN"/>
        </w:rPr>
        <w:t>时间为节点，建立疫情防控工作体系。</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rPr>
        <w:t>1.来校</w:t>
      </w:r>
      <w:r>
        <w:rPr>
          <w:rFonts w:ascii="宋体" w:eastAsia="宋体" w:hAnsi="宋体" w:cs="宋体" w:hint="eastAsia"/>
          <w:color w:val="000000"/>
          <w:sz w:val="28"/>
          <w:szCs w:val="28"/>
          <w:lang w:val="zh-CN"/>
        </w:rPr>
        <w:t>前准备措施</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lang w:val="zh-CN"/>
        </w:rPr>
        <w:t>建立</w:t>
      </w:r>
      <w:r>
        <w:rPr>
          <w:rFonts w:ascii="宋体" w:eastAsia="宋体" w:hAnsi="宋体" w:cs="宋体" w:hint="eastAsia"/>
          <w:color w:val="000000"/>
          <w:sz w:val="28"/>
          <w:szCs w:val="28"/>
        </w:rPr>
        <w:t>工作人员</w:t>
      </w:r>
      <w:r>
        <w:rPr>
          <w:rFonts w:ascii="宋体" w:eastAsia="宋体" w:hAnsi="宋体" w:cs="宋体" w:hint="eastAsia"/>
          <w:color w:val="000000"/>
          <w:sz w:val="28"/>
          <w:szCs w:val="28"/>
          <w:lang w:val="zh-CN"/>
        </w:rPr>
        <w:t>和</w:t>
      </w:r>
      <w:r>
        <w:rPr>
          <w:rFonts w:ascii="宋体" w:eastAsia="宋体" w:hAnsi="宋体" w:cs="宋体" w:hint="eastAsia"/>
          <w:color w:val="000000"/>
          <w:sz w:val="28"/>
          <w:szCs w:val="28"/>
        </w:rPr>
        <w:t>市级优秀体育学生近14天</w:t>
      </w:r>
      <w:r>
        <w:rPr>
          <w:rFonts w:ascii="宋体" w:eastAsia="宋体" w:hAnsi="宋体" w:cs="宋体" w:hint="eastAsia"/>
          <w:color w:val="000000"/>
          <w:sz w:val="28"/>
          <w:szCs w:val="28"/>
          <w:lang w:val="zh-CN"/>
        </w:rPr>
        <w:t>行踪和健康监测机制</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lang w:val="zh-CN"/>
        </w:rPr>
        <w:t>收集所有师生的居家健康防疫两表。《学生、</w:t>
      </w:r>
      <w:r>
        <w:rPr>
          <w:rFonts w:ascii="宋体" w:eastAsia="宋体" w:hAnsi="宋体" w:cs="宋体" w:hint="eastAsia"/>
          <w:color w:val="000000"/>
          <w:sz w:val="28"/>
          <w:szCs w:val="28"/>
        </w:rPr>
        <w:t>家长和工作人员（</w:t>
      </w:r>
      <w:r>
        <w:rPr>
          <w:rFonts w:ascii="宋体" w:eastAsia="宋体" w:hAnsi="宋体" w:cs="宋体" w:hint="eastAsia"/>
          <w:color w:val="000000"/>
          <w:sz w:val="28"/>
          <w:szCs w:val="28"/>
          <w:lang w:val="zh-CN"/>
        </w:rPr>
        <w:t>密切）接触人员统计表》、《学生、</w:t>
      </w:r>
      <w:r>
        <w:rPr>
          <w:rFonts w:ascii="宋体" w:eastAsia="宋体" w:hAnsi="宋体" w:cs="宋体" w:hint="eastAsia"/>
          <w:color w:val="000000"/>
          <w:sz w:val="28"/>
          <w:szCs w:val="28"/>
        </w:rPr>
        <w:t>工作人员</w:t>
      </w:r>
      <w:r>
        <w:rPr>
          <w:rFonts w:ascii="宋体" w:eastAsia="宋体" w:hAnsi="宋体" w:cs="宋体" w:hint="eastAsia"/>
          <w:color w:val="000000"/>
          <w:sz w:val="28"/>
          <w:szCs w:val="28"/>
          <w:lang w:val="zh-CN"/>
        </w:rPr>
        <w:t>体温测量表》。</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lang w:val="zh-CN"/>
        </w:rPr>
        <w:t>收集汇总学生及</w:t>
      </w:r>
      <w:r>
        <w:rPr>
          <w:rFonts w:ascii="宋体" w:eastAsia="宋体" w:hAnsi="宋体" w:cs="宋体" w:hint="eastAsia"/>
          <w:color w:val="000000"/>
          <w:sz w:val="28"/>
          <w:szCs w:val="28"/>
        </w:rPr>
        <w:t>工作人员</w:t>
      </w:r>
      <w:r>
        <w:rPr>
          <w:rFonts w:ascii="宋体" w:eastAsia="宋体" w:hAnsi="宋体" w:cs="宋体" w:hint="eastAsia"/>
          <w:color w:val="000000"/>
          <w:sz w:val="28"/>
          <w:szCs w:val="28"/>
          <w:lang w:val="zh-CN"/>
        </w:rPr>
        <w:t>家庭住址、联系方式及家庭成员等信息，逐日收集其体温情况、有无发热咳嗽等症状、主要活动区域疫情状况等信息并做好记录。如无可疑症状，可</w:t>
      </w:r>
      <w:r>
        <w:rPr>
          <w:rFonts w:ascii="宋体" w:eastAsia="宋体" w:hAnsi="宋体" w:cs="宋体" w:hint="eastAsia"/>
          <w:color w:val="000000"/>
          <w:sz w:val="28"/>
          <w:szCs w:val="28"/>
        </w:rPr>
        <w:t>当日</w:t>
      </w:r>
      <w:r>
        <w:rPr>
          <w:rFonts w:ascii="宋体" w:eastAsia="宋体" w:hAnsi="宋体" w:cs="宋体" w:hint="eastAsia"/>
          <w:color w:val="000000"/>
          <w:sz w:val="28"/>
          <w:szCs w:val="28"/>
          <w:lang w:val="zh-CN"/>
        </w:rPr>
        <w:t>正常</w:t>
      </w:r>
      <w:r>
        <w:rPr>
          <w:rFonts w:ascii="宋体" w:eastAsia="宋体" w:hAnsi="宋体" w:cs="宋体" w:hint="eastAsia"/>
          <w:color w:val="000000"/>
          <w:sz w:val="28"/>
          <w:szCs w:val="28"/>
        </w:rPr>
        <w:t>参加测试</w:t>
      </w:r>
      <w:r>
        <w:rPr>
          <w:rFonts w:ascii="宋体" w:eastAsia="宋体" w:hAnsi="宋体" w:cs="宋体" w:hint="eastAsia"/>
          <w:color w:val="000000"/>
          <w:sz w:val="28"/>
          <w:szCs w:val="28"/>
          <w:lang w:val="zh-CN"/>
        </w:rPr>
        <w:t>。</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rPr>
        <w:t>2.</w:t>
      </w:r>
      <w:r>
        <w:rPr>
          <w:rFonts w:ascii="宋体" w:eastAsia="宋体" w:hAnsi="宋体" w:cs="宋体" w:hint="eastAsia"/>
          <w:color w:val="000000"/>
          <w:sz w:val="28"/>
          <w:szCs w:val="28"/>
          <w:lang w:val="zh-CN"/>
        </w:rPr>
        <w:t>考试当日，考生必须在开考前30分钟到达考点，预留足够时间配合考点工作人员进行入场核验。考生须自备一次性医用口罩或医用外科口罩，通过检测通道时，应保持人员间隔大于1米，有序接受体温测量及入场安检。除进入考场核验身份时须按要求摘戴口罩外，进出考点应当全程佩戴口罩。除测试项目以外，休息等待时间按要求摘戴口罩。</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rPr>
        <w:t>3</w:t>
      </w:r>
      <w:r>
        <w:rPr>
          <w:rFonts w:ascii="宋体" w:eastAsia="宋体" w:hAnsi="宋体" w:cs="宋体" w:hint="eastAsia"/>
          <w:color w:val="000000"/>
          <w:sz w:val="28"/>
          <w:szCs w:val="28"/>
          <w:lang w:val="zh-CN"/>
        </w:rPr>
        <w:t>．考试当日，考生入场必须持当日更新的本人</w:t>
      </w:r>
      <w:proofErr w:type="gramStart"/>
      <w:r>
        <w:rPr>
          <w:rFonts w:ascii="宋体" w:eastAsia="宋体" w:hAnsi="宋体" w:cs="宋体" w:hint="eastAsia"/>
          <w:color w:val="000000"/>
          <w:sz w:val="28"/>
          <w:szCs w:val="28"/>
          <w:lang w:val="zh-CN"/>
        </w:rPr>
        <w:t>随申码和</w:t>
      </w:r>
      <w:proofErr w:type="gramEnd"/>
      <w:r>
        <w:rPr>
          <w:rFonts w:ascii="宋体" w:eastAsia="宋体" w:hAnsi="宋体" w:cs="宋体" w:hint="eastAsia"/>
          <w:color w:val="000000"/>
          <w:sz w:val="28"/>
          <w:szCs w:val="28"/>
          <w:lang w:val="zh-CN"/>
        </w:rPr>
        <w:t>行程码，并接受体温检测。在身份核验环节，考生须出示填写完整的《安全承诺书》、48小时内在沪新冠肺炎核酸检测阴性报告、有效身份证</w:t>
      </w:r>
      <w:r>
        <w:rPr>
          <w:rFonts w:ascii="宋体" w:eastAsia="宋体" w:hAnsi="宋体" w:cs="宋体" w:hint="eastAsia"/>
          <w:color w:val="000000"/>
          <w:sz w:val="28"/>
          <w:szCs w:val="28"/>
          <w:lang w:val="zh-CN"/>
        </w:rPr>
        <w:lastRenderedPageBreak/>
        <w:t>件原件，证件不齐备者不得进入考场。</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rPr>
        <w:t>4.</w:t>
      </w:r>
      <w:r>
        <w:rPr>
          <w:rFonts w:ascii="宋体" w:eastAsia="宋体" w:hAnsi="宋体" w:cs="宋体" w:hint="eastAsia"/>
          <w:color w:val="000000"/>
          <w:sz w:val="28"/>
          <w:szCs w:val="28"/>
          <w:lang w:val="zh-CN"/>
        </w:rPr>
        <w:t>严格入校管理，建立入校体温检测制度</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lang w:val="zh-CN"/>
        </w:rPr>
        <w:t>进入校内的所有人员，均须佩戴口罩，接受体温检测，体温正常方可入校。教职员工、学生当天监测体温和健康状况，填写健康卡，不允许</w:t>
      </w:r>
      <w:proofErr w:type="gramStart"/>
      <w:r>
        <w:rPr>
          <w:rFonts w:ascii="宋体" w:eastAsia="宋体" w:hAnsi="宋体" w:cs="宋体" w:hint="eastAsia"/>
          <w:color w:val="000000"/>
          <w:sz w:val="28"/>
          <w:szCs w:val="28"/>
          <w:lang w:val="zh-CN"/>
        </w:rPr>
        <w:t>带病或</w:t>
      </w:r>
      <w:proofErr w:type="gramEnd"/>
      <w:r>
        <w:rPr>
          <w:rFonts w:ascii="宋体" w:eastAsia="宋体" w:hAnsi="宋体" w:cs="宋体" w:hint="eastAsia"/>
          <w:color w:val="000000"/>
          <w:sz w:val="28"/>
          <w:szCs w:val="28"/>
          <w:lang w:val="zh-CN"/>
        </w:rPr>
        <w:t>未解除医学观察人员</w:t>
      </w:r>
      <w:r>
        <w:rPr>
          <w:rFonts w:ascii="宋体" w:eastAsia="宋体" w:hAnsi="宋体" w:cs="宋体" w:hint="eastAsia"/>
          <w:color w:val="000000"/>
          <w:sz w:val="28"/>
          <w:szCs w:val="28"/>
        </w:rPr>
        <w:t>进校园</w:t>
      </w:r>
      <w:r>
        <w:rPr>
          <w:rFonts w:ascii="宋体" w:eastAsia="宋体" w:hAnsi="宋体" w:cs="宋体" w:hint="eastAsia"/>
          <w:color w:val="000000"/>
          <w:sz w:val="28"/>
          <w:szCs w:val="28"/>
          <w:lang w:val="zh-CN"/>
        </w:rPr>
        <w:t>。</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rPr>
        <w:t>5</w:t>
      </w:r>
      <w:r>
        <w:rPr>
          <w:rFonts w:ascii="宋体" w:eastAsia="宋体" w:hAnsi="宋体" w:cs="宋体" w:hint="eastAsia"/>
          <w:color w:val="000000"/>
          <w:sz w:val="28"/>
          <w:szCs w:val="28"/>
          <w:lang w:val="zh-CN"/>
        </w:rPr>
        <w:t>.做好</w:t>
      </w:r>
      <w:r>
        <w:rPr>
          <w:rFonts w:ascii="宋体" w:eastAsia="宋体" w:hAnsi="宋体" w:cs="宋体" w:hint="eastAsia"/>
          <w:color w:val="000000"/>
          <w:sz w:val="28"/>
          <w:szCs w:val="28"/>
        </w:rPr>
        <w:t>测试</w:t>
      </w:r>
      <w:r>
        <w:rPr>
          <w:rFonts w:ascii="宋体" w:eastAsia="宋体" w:hAnsi="宋体" w:cs="宋体" w:hint="eastAsia"/>
          <w:color w:val="000000"/>
          <w:sz w:val="28"/>
          <w:szCs w:val="28"/>
          <w:lang w:val="zh-CN"/>
        </w:rPr>
        <w:t>环境消毒工作</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lang w:val="zh-CN"/>
        </w:rPr>
        <w:t>（1）根据《卫生清洁消毒工作指南》，开展</w:t>
      </w:r>
      <w:r>
        <w:rPr>
          <w:rFonts w:ascii="宋体" w:eastAsia="宋体" w:hAnsi="宋体" w:cs="宋体" w:hint="eastAsia"/>
          <w:color w:val="000000"/>
          <w:sz w:val="28"/>
          <w:szCs w:val="28"/>
        </w:rPr>
        <w:t>测试</w:t>
      </w:r>
      <w:r>
        <w:rPr>
          <w:rFonts w:ascii="宋体" w:eastAsia="宋体" w:hAnsi="宋体" w:cs="宋体" w:hint="eastAsia"/>
          <w:color w:val="000000"/>
          <w:sz w:val="28"/>
          <w:szCs w:val="28"/>
          <w:lang w:val="zh-CN"/>
        </w:rPr>
        <w:t>环境清洁整治行动，对</w:t>
      </w:r>
      <w:r>
        <w:rPr>
          <w:rFonts w:ascii="宋体" w:eastAsia="宋体" w:hAnsi="宋体" w:cs="宋体" w:hint="eastAsia"/>
          <w:color w:val="000000"/>
          <w:sz w:val="28"/>
          <w:szCs w:val="28"/>
        </w:rPr>
        <w:t>形体房</w:t>
      </w:r>
      <w:r>
        <w:rPr>
          <w:rFonts w:ascii="宋体" w:eastAsia="宋体" w:hAnsi="宋体" w:cs="宋体" w:hint="eastAsia"/>
          <w:color w:val="000000"/>
          <w:sz w:val="28"/>
          <w:szCs w:val="28"/>
          <w:lang w:val="zh-CN"/>
        </w:rPr>
        <w:t>、操场、厕所、教师办公室、会议室、门厅、楼道、楼梯等重点区域和场所进行彻底卫生清理，开展全面清洁消毒。</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lang w:val="zh-CN"/>
        </w:rPr>
        <w:t>（2）消毒工作应由专人负责，并接受专业培训。消毒人员应做好个人卫生防护，消毒完成后及时洗手。</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lang w:val="zh-CN"/>
        </w:rPr>
        <w:t>（3）在学</w:t>
      </w:r>
      <w:proofErr w:type="gramStart"/>
      <w:r>
        <w:rPr>
          <w:rFonts w:ascii="宋体" w:eastAsia="宋体" w:hAnsi="宋体" w:cs="宋体" w:hint="eastAsia"/>
          <w:color w:val="000000"/>
          <w:sz w:val="28"/>
          <w:szCs w:val="28"/>
          <w:lang w:val="zh-CN"/>
        </w:rPr>
        <w:t>校定</w:t>
      </w:r>
      <w:proofErr w:type="gramEnd"/>
      <w:r>
        <w:rPr>
          <w:rFonts w:ascii="宋体" w:eastAsia="宋体" w:hAnsi="宋体" w:cs="宋体" w:hint="eastAsia"/>
          <w:color w:val="000000"/>
          <w:sz w:val="28"/>
          <w:szCs w:val="28"/>
          <w:lang w:val="zh-CN"/>
        </w:rPr>
        <w:t>地点设置专门的口罩回收垃圾桶，套袋加盖，并张贴明确标识。</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rPr>
        <w:t>6.工作人员</w:t>
      </w:r>
      <w:r>
        <w:rPr>
          <w:rFonts w:ascii="宋体" w:eastAsia="宋体" w:hAnsi="宋体" w:cs="宋体" w:hint="eastAsia"/>
          <w:color w:val="000000"/>
          <w:sz w:val="28"/>
          <w:szCs w:val="28"/>
          <w:lang w:val="zh-CN"/>
        </w:rPr>
        <w:t>和学生在办公、</w:t>
      </w:r>
      <w:r>
        <w:rPr>
          <w:rFonts w:ascii="宋体" w:eastAsia="宋体" w:hAnsi="宋体" w:cs="宋体" w:hint="eastAsia"/>
          <w:color w:val="000000"/>
          <w:sz w:val="28"/>
          <w:szCs w:val="28"/>
        </w:rPr>
        <w:t>测试</w:t>
      </w:r>
      <w:r>
        <w:rPr>
          <w:rFonts w:ascii="宋体" w:eastAsia="宋体" w:hAnsi="宋体" w:cs="宋体" w:hint="eastAsia"/>
          <w:color w:val="000000"/>
          <w:sz w:val="28"/>
          <w:szCs w:val="28"/>
          <w:lang w:val="zh-CN"/>
        </w:rPr>
        <w:t>区域内应佩戴口罩。</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rPr>
        <w:t>进入校园</w:t>
      </w:r>
      <w:r>
        <w:rPr>
          <w:rFonts w:ascii="宋体" w:eastAsia="宋体" w:hAnsi="宋体" w:cs="宋体" w:hint="eastAsia"/>
          <w:color w:val="000000"/>
          <w:sz w:val="28"/>
          <w:szCs w:val="28"/>
          <w:lang w:val="zh-CN"/>
        </w:rPr>
        <w:t>时全程佩戴口罩，排队疏散，避免拥挤，尽量保持距离，避免近距离接触。</w:t>
      </w:r>
      <w:proofErr w:type="gramStart"/>
      <w:r>
        <w:rPr>
          <w:rFonts w:ascii="宋体" w:eastAsia="宋体" w:hAnsi="宋体" w:cs="宋体" w:hint="eastAsia"/>
          <w:color w:val="000000"/>
          <w:sz w:val="28"/>
          <w:szCs w:val="28"/>
          <w:lang w:val="zh-CN"/>
        </w:rPr>
        <w:t>勿</w:t>
      </w:r>
      <w:proofErr w:type="gramEnd"/>
      <w:r>
        <w:rPr>
          <w:rFonts w:ascii="宋体" w:eastAsia="宋体" w:hAnsi="宋体" w:cs="宋体" w:hint="eastAsia"/>
          <w:color w:val="000000"/>
          <w:sz w:val="28"/>
          <w:szCs w:val="28"/>
          <w:lang w:val="zh-CN"/>
        </w:rPr>
        <w:t>用手接触口、鼻、眼等部位。接触水龙头、扶手、门把手等物品后，应在流动水下用洗手液或肥皂洗手，或使用含酒精的免洗洗手液、消毒湿纸巾擦拭。</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rPr>
        <w:t>7.</w:t>
      </w:r>
      <w:r>
        <w:rPr>
          <w:rFonts w:ascii="宋体" w:eastAsia="宋体" w:hAnsi="宋体" w:cs="宋体" w:hint="eastAsia"/>
          <w:color w:val="000000"/>
          <w:sz w:val="28"/>
          <w:szCs w:val="28"/>
          <w:lang w:val="zh-CN"/>
        </w:rPr>
        <w:t>启动入校体温检测制度，严控进校人员管理。</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lang w:val="zh-CN"/>
        </w:rPr>
        <w:t>（1）合理安排工作人员和检测通道，在校门口对每一名入校者进行体温检测，检测人员要做好自我防护。体温正常的人员方可入校，体温高的人员在学校设立的体温确认点采用玻璃体温计进行确认，</w:t>
      </w:r>
      <w:r>
        <w:rPr>
          <w:rFonts w:ascii="宋体" w:eastAsia="宋体" w:hAnsi="宋体" w:cs="宋体" w:hint="eastAsia"/>
          <w:color w:val="000000"/>
          <w:sz w:val="28"/>
          <w:szCs w:val="28"/>
          <w:lang w:val="zh-CN"/>
        </w:rPr>
        <w:lastRenderedPageBreak/>
        <w:t>确认体温高的人员严禁入校。</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lang w:val="zh-CN"/>
        </w:rPr>
        <w:t>（2）</w:t>
      </w:r>
      <w:proofErr w:type="gramStart"/>
      <w:r>
        <w:rPr>
          <w:rFonts w:ascii="宋体" w:eastAsia="宋体" w:hAnsi="宋体" w:cs="宋体" w:hint="eastAsia"/>
          <w:color w:val="000000"/>
          <w:sz w:val="28"/>
          <w:szCs w:val="28"/>
          <w:lang w:val="zh-CN"/>
        </w:rPr>
        <w:t>劝返未</w:t>
      </w:r>
      <w:proofErr w:type="gramEnd"/>
      <w:r>
        <w:rPr>
          <w:rFonts w:ascii="宋体" w:eastAsia="宋体" w:hAnsi="宋体" w:cs="宋体" w:hint="eastAsia"/>
          <w:color w:val="000000"/>
          <w:sz w:val="28"/>
          <w:szCs w:val="28"/>
          <w:lang w:val="zh-CN"/>
        </w:rPr>
        <w:t>按照要求居家隔离，自行提前</w:t>
      </w:r>
      <w:r>
        <w:rPr>
          <w:rFonts w:ascii="宋体" w:eastAsia="宋体" w:hAnsi="宋体" w:cs="宋体" w:hint="eastAsia"/>
          <w:color w:val="000000"/>
          <w:sz w:val="28"/>
          <w:szCs w:val="28"/>
        </w:rPr>
        <w:t>到测试点</w:t>
      </w:r>
      <w:r>
        <w:rPr>
          <w:rFonts w:ascii="宋体" w:eastAsia="宋体" w:hAnsi="宋体" w:cs="宋体" w:hint="eastAsia"/>
          <w:color w:val="000000"/>
          <w:sz w:val="28"/>
          <w:szCs w:val="28"/>
          <w:lang w:val="zh-CN"/>
        </w:rPr>
        <w:t>的</w:t>
      </w:r>
      <w:r>
        <w:rPr>
          <w:rFonts w:ascii="宋体" w:eastAsia="宋体" w:hAnsi="宋体" w:cs="宋体" w:hint="eastAsia"/>
          <w:color w:val="000000"/>
          <w:sz w:val="28"/>
          <w:szCs w:val="28"/>
        </w:rPr>
        <w:t>考</w:t>
      </w:r>
      <w:r>
        <w:rPr>
          <w:rFonts w:ascii="宋体" w:eastAsia="宋体" w:hAnsi="宋体" w:cs="宋体" w:hint="eastAsia"/>
          <w:color w:val="000000"/>
          <w:sz w:val="28"/>
          <w:szCs w:val="28"/>
          <w:lang w:val="zh-CN"/>
        </w:rPr>
        <w:t>生</w:t>
      </w:r>
      <w:r>
        <w:rPr>
          <w:rFonts w:ascii="宋体" w:eastAsia="宋体" w:hAnsi="宋体" w:cs="宋体" w:hint="eastAsia"/>
          <w:color w:val="000000"/>
          <w:sz w:val="28"/>
          <w:szCs w:val="28"/>
        </w:rPr>
        <w:t>及家长</w:t>
      </w:r>
      <w:r>
        <w:rPr>
          <w:rFonts w:ascii="宋体" w:eastAsia="宋体" w:hAnsi="宋体" w:cs="宋体" w:hint="eastAsia"/>
          <w:color w:val="000000"/>
          <w:sz w:val="28"/>
          <w:szCs w:val="28"/>
          <w:lang w:val="zh-CN"/>
        </w:rPr>
        <w:t>和</w:t>
      </w:r>
      <w:r>
        <w:rPr>
          <w:rFonts w:ascii="宋体" w:eastAsia="宋体" w:hAnsi="宋体" w:cs="宋体" w:hint="eastAsia"/>
          <w:color w:val="000000"/>
          <w:sz w:val="28"/>
          <w:szCs w:val="28"/>
        </w:rPr>
        <w:t>工作人员</w:t>
      </w:r>
      <w:r>
        <w:rPr>
          <w:rFonts w:ascii="宋体" w:eastAsia="宋体" w:hAnsi="宋体" w:cs="宋体" w:hint="eastAsia"/>
          <w:color w:val="000000"/>
          <w:sz w:val="28"/>
          <w:szCs w:val="28"/>
          <w:lang w:val="zh-CN"/>
        </w:rPr>
        <w:t>，对不配合测量体温进入场所者应当予以劝阻，对不听劝阻的可依据有关规定报相关部门依法采取强制措施。</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lang w:val="zh-CN"/>
        </w:rPr>
        <w:t>（3）对发热者（≥37.3℃），按相关规定执行，决不允许带病</w:t>
      </w:r>
      <w:r>
        <w:rPr>
          <w:rFonts w:ascii="宋体" w:eastAsia="宋体" w:hAnsi="宋体" w:cs="宋体" w:hint="eastAsia"/>
          <w:color w:val="000000"/>
          <w:sz w:val="28"/>
          <w:szCs w:val="28"/>
        </w:rPr>
        <w:t>测试</w:t>
      </w:r>
      <w:r>
        <w:rPr>
          <w:rFonts w:ascii="宋体" w:eastAsia="宋体" w:hAnsi="宋体" w:cs="宋体" w:hint="eastAsia"/>
          <w:color w:val="000000"/>
          <w:sz w:val="28"/>
          <w:szCs w:val="28"/>
          <w:lang w:val="zh-CN"/>
        </w:rPr>
        <w:t>。</w:t>
      </w:r>
    </w:p>
    <w:p w:rsidR="00A92D98" w:rsidRDefault="00BB0CC2">
      <w:pPr>
        <w:spacing w:line="500" w:lineRule="exact"/>
        <w:ind w:firstLineChars="200" w:firstLine="560"/>
        <w:textAlignment w:val="baseline"/>
        <w:rPr>
          <w:rFonts w:ascii="宋体" w:eastAsia="宋体" w:hAnsi="宋体" w:cs="宋体"/>
          <w:b/>
          <w:bCs/>
          <w:color w:val="000000"/>
          <w:sz w:val="28"/>
          <w:szCs w:val="28"/>
        </w:rPr>
      </w:pPr>
      <w:r>
        <w:rPr>
          <w:rFonts w:ascii="宋体" w:eastAsia="宋体" w:hAnsi="宋体" w:cs="宋体" w:hint="eastAsia"/>
          <w:color w:val="000000"/>
          <w:sz w:val="28"/>
          <w:szCs w:val="28"/>
          <w:lang w:val="zh-CN"/>
        </w:rPr>
        <w:t>（4）严控外来人员管理。外来人员入校做好身份核验，按规定接受体温检测、消毒登记等工作，体温（≥37.3C）者严禁入校。</w:t>
      </w:r>
    </w:p>
    <w:p w:rsidR="00A92D98" w:rsidRDefault="00BB0CC2">
      <w:pPr>
        <w:spacing w:line="500" w:lineRule="exact"/>
        <w:textAlignment w:val="baseline"/>
        <w:rPr>
          <w:rFonts w:ascii="黑体" w:eastAsia="黑体" w:hAnsi="黑体"/>
          <w:color w:val="000000"/>
          <w:sz w:val="30"/>
          <w:szCs w:val="30"/>
        </w:rPr>
      </w:pPr>
      <w:r>
        <w:rPr>
          <w:rFonts w:ascii="黑体" w:eastAsia="黑体" w:hAnsi="黑体" w:hint="eastAsia"/>
          <w:color w:val="000000"/>
          <w:sz w:val="30"/>
          <w:szCs w:val="30"/>
        </w:rPr>
        <w:t>九、应急预案</w:t>
      </w:r>
    </w:p>
    <w:p w:rsidR="00A92D98" w:rsidRDefault="00BB0CC2">
      <w:pPr>
        <w:spacing w:line="500" w:lineRule="exact"/>
        <w:ind w:firstLineChars="200" w:firstLine="643"/>
        <w:jc w:val="center"/>
        <w:textAlignment w:val="baseline"/>
        <w:rPr>
          <w:rFonts w:ascii="楷体" w:eastAsia="楷体" w:hAnsi="楷体" w:cs="楷体"/>
          <w:b/>
          <w:bCs/>
          <w:color w:val="000000"/>
          <w:sz w:val="32"/>
          <w:szCs w:val="32"/>
        </w:rPr>
      </w:pPr>
      <w:r>
        <w:rPr>
          <w:rFonts w:ascii="楷体" w:eastAsia="楷体" w:hAnsi="楷体" w:cs="楷体" w:hint="eastAsia"/>
          <w:b/>
          <w:bCs/>
          <w:color w:val="000000"/>
          <w:sz w:val="32"/>
          <w:szCs w:val="32"/>
        </w:rPr>
        <w:t>上海市行知中学2022年优秀体育特长生测试</w:t>
      </w:r>
      <w:r>
        <w:rPr>
          <w:rFonts w:ascii="楷体" w:eastAsia="楷体" w:hAnsi="楷体" w:cs="楷体"/>
          <w:b/>
          <w:bCs/>
          <w:color w:val="000000"/>
          <w:sz w:val="32"/>
          <w:szCs w:val="32"/>
          <w:lang w:val="zh-CN"/>
        </w:rPr>
        <w:t>应急</w:t>
      </w:r>
      <w:r>
        <w:rPr>
          <w:rFonts w:ascii="楷体" w:eastAsia="楷体" w:hAnsi="楷体" w:cs="楷体" w:hint="eastAsia"/>
          <w:b/>
          <w:bCs/>
          <w:color w:val="000000"/>
          <w:sz w:val="32"/>
          <w:szCs w:val="32"/>
        </w:rPr>
        <w:t>预案</w:t>
      </w:r>
    </w:p>
    <w:p w:rsidR="00A92D98" w:rsidRDefault="00A92D98">
      <w:pPr>
        <w:spacing w:line="500" w:lineRule="exact"/>
        <w:ind w:firstLineChars="200" w:firstLine="600"/>
        <w:textAlignment w:val="baseline"/>
        <w:rPr>
          <w:rFonts w:ascii="仿宋" w:eastAsia="仿宋" w:hAnsi="仿宋"/>
          <w:color w:val="000000"/>
          <w:sz w:val="30"/>
          <w:szCs w:val="30"/>
        </w:rPr>
      </w:pP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rPr>
        <w:t>1.</w:t>
      </w:r>
      <w:r>
        <w:rPr>
          <w:rFonts w:ascii="宋体" w:eastAsia="宋体" w:hAnsi="宋体" w:cs="宋体" w:hint="eastAsia"/>
          <w:color w:val="000000"/>
          <w:sz w:val="28"/>
          <w:szCs w:val="28"/>
          <w:lang w:val="zh-CN"/>
        </w:rPr>
        <w:t>如发现有</w:t>
      </w:r>
      <w:proofErr w:type="gramStart"/>
      <w:r>
        <w:rPr>
          <w:rFonts w:ascii="宋体" w:eastAsia="宋体" w:hAnsi="宋体" w:cs="宋体" w:hint="eastAsia"/>
          <w:color w:val="000000"/>
          <w:sz w:val="28"/>
          <w:szCs w:val="28"/>
          <w:lang w:val="zh-CN"/>
        </w:rPr>
        <w:t>疑似新型</w:t>
      </w:r>
      <w:proofErr w:type="gramEnd"/>
      <w:r>
        <w:rPr>
          <w:rFonts w:ascii="宋体" w:eastAsia="宋体" w:hAnsi="宋体" w:cs="宋体" w:hint="eastAsia"/>
          <w:color w:val="000000"/>
          <w:sz w:val="28"/>
          <w:szCs w:val="28"/>
          <w:lang w:val="zh-CN"/>
        </w:rPr>
        <w:t>肺炎早期症状（如发热、乏力、干咳等）和异常情况的，立即启动应急预案。相关异常人员进入隔离室，并戴上医用口罩。</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rPr>
        <w:t>2.</w:t>
      </w:r>
      <w:r>
        <w:rPr>
          <w:rFonts w:ascii="宋体" w:eastAsia="宋体" w:hAnsi="宋体" w:cs="宋体" w:hint="eastAsia"/>
          <w:color w:val="000000"/>
          <w:sz w:val="28"/>
          <w:szCs w:val="28"/>
          <w:lang w:val="zh-CN"/>
        </w:rPr>
        <w:t>学校立即向</w:t>
      </w:r>
      <w:proofErr w:type="gramStart"/>
      <w:r>
        <w:rPr>
          <w:rFonts w:ascii="宋体" w:eastAsia="宋体" w:hAnsi="宋体" w:cs="宋体" w:hint="eastAsia"/>
          <w:color w:val="000000"/>
          <w:sz w:val="28"/>
          <w:szCs w:val="28"/>
          <w:lang w:val="zh-CN"/>
        </w:rPr>
        <w:t>所在地疾控中心</w:t>
      </w:r>
      <w:proofErr w:type="gramEnd"/>
      <w:r>
        <w:rPr>
          <w:rFonts w:ascii="宋体" w:eastAsia="宋体" w:hAnsi="宋体" w:cs="宋体" w:hint="eastAsia"/>
          <w:color w:val="000000"/>
          <w:sz w:val="28"/>
          <w:szCs w:val="28"/>
          <w:lang w:val="zh-CN"/>
        </w:rPr>
        <w:t>报告，配合做好排查和后续相关工作。并按照要求向属地疾病控制中心、教育主管部门报告。做到早发现、早报告、早隔离、早治疗。</w:t>
      </w:r>
    </w:p>
    <w:p w:rsidR="00A92D98" w:rsidRDefault="00BB0CC2">
      <w:pPr>
        <w:spacing w:line="500" w:lineRule="exact"/>
        <w:ind w:firstLineChars="200" w:firstLine="560"/>
        <w:textAlignment w:val="baseline"/>
        <w:rPr>
          <w:rFonts w:ascii="宋体" w:eastAsia="宋体" w:hAnsi="宋体" w:cs="宋体"/>
          <w:color w:val="000000"/>
          <w:sz w:val="28"/>
          <w:szCs w:val="28"/>
          <w:lang w:val="zh-CN"/>
        </w:rPr>
      </w:pPr>
      <w:r>
        <w:rPr>
          <w:rFonts w:ascii="宋体" w:eastAsia="宋体" w:hAnsi="宋体" w:cs="宋体" w:hint="eastAsia"/>
          <w:color w:val="000000"/>
          <w:sz w:val="28"/>
          <w:szCs w:val="28"/>
        </w:rPr>
        <w:t>3.</w:t>
      </w:r>
      <w:r>
        <w:rPr>
          <w:rFonts w:ascii="宋体" w:eastAsia="宋体" w:hAnsi="宋体" w:cs="宋体" w:hint="eastAsia"/>
          <w:color w:val="000000"/>
          <w:sz w:val="28"/>
          <w:szCs w:val="28"/>
          <w:lang w:val="zh-CN"/>
        </w:rPr>
        <w:t>对不按照要求进行报告、隔离的</w:t>
      </w:r>
      <w:r>
        <w:rPr>
          <w:rFonts w:ascii="宋体" w:eastAsia="宋体" w:hAnsi="宋体" w:cs="宋体" w:hint="eastAsia"/>
          <w:color w:val="000000"/>
          <w:sz w:val="28"/>
          <w:szCs w:val="28"/>
        </w:rPr>
        <w:t>工作人员</w:t>
      </w:r>
      <w:r>
        <w:rPr>
          <w:rFonts w:ascii="宋体" w:eastAsia="宋体" w:hAnsi="宋体" w:cs="宋体" w:hint="eastAsia"/>
          <w:color w:val="000000"/>
          <w:sz w:val="28"/>
          <w:szCs w:val="28"/>
          <w:lang w:val="zh-CN"/>
        </w:rPr>
        <w:t>和学生，进行批评教育，责令其限期改正。对发生新型冠状病毒肺炎患者和疑似病例隐瞒、缓报、谎报的，疏于管理或玩忽职守造成严重后果的，按规定追究有关领导和直接责任人责任。</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4.如遇风雨等恶劣天气室外测试项目暂停，室内测试内容正常进行。</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lastRenderedPageBreak/>
        <w:t>5.测试人数若较多，则分批分组进行测试。</w:t>
      </w:r>
    </w:p>
    <w:p w:rsidR="00A92D98" w:rsidRDefault="00BB0CC2">
      <w:pPr>
        <w:spacing w:line="500" w:lineRule="exact"/>
        <w:textAlignment w:val="baseline"/>
        <w:rPr>
          <w:rFonts w:ascii="黑体" w:eastAsia="黑体" w:hAnsi="黑体"/>
          <w:color w:val="000000"/>
          <w:sz w:val="30"/>
          <w:szCs w:val="30"/>
        </w:rPr>
      </w:pPr>
      <w:r>
        <w:rPr>
          <w:rFonts w:ascii="黑体" w:eastAsia="黑体" w:hAnsi="黑体" w:hint="eastAsia"/>
          <w:color w:val="000000"/>
          <w:sz w:val="30"/>
          <w:szCs w:val="30"/>
        </w:rPr>
        <w:t>十、监督保障</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上海市行知中学2022年优秀体育特长生招生测试工作</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校级监督电话：66220601</w:t>
      </w:r>
    </w:p>
    <w:p w:rsidR="00A92D98" w:rsidRDefault="00BB0CC2">
      <w:pPr>
        <w:spacing w:line="500" w:lineRule="exact"/>
        <w:ind w:firstLineChars="200" w:firstLine="560"/>
        <w:textAlignment w:val="baseline"/>
        <w:rPr>
          <w:rFonts w:ascii="宋体" w:eastAsia="宋体" w:hAnsi="宋体" w:cs="宋体"/>
          <w:color w:val="000000"/>
          <w:sz w:val="28"/>
          <w:szCs w:val="28"/>
        </w:rPr>
      </w:pPr>
      <w:r>
        <w:rPr>
          <w:rFonts w:ascii="宋体" w:eastAsia="宋体" w:hAnsi="宋体" w:cs="宋体" w:hint="eastAsia"/>
          <w:color w:val="000000"/>
          <w:sz w:val="28"/>
          <w:szCs w:val="28"/>
        </w:rPr>
        <w:t>区级监督电话：66592876</w:t>
      </w:r>
      <w:r w:rsidR="003410BE">
        <w:rPr>
          <w:rFonts w:ascii="宋体" w:eastAsia="宋体" w:hAnsi="宋体" w:cs="宋体" w:hint="eastAsia"/>
          <w:color w:val="000000"/>
          <w:sz w:val="28"/>
          <w:szCs w:val="28"/>
        </w:rPr>
        <w:t xml:space="preserve">  31198813</w:t>
      </w:r>
      <w:bookmarkStart w:id="7" w:name="_GoBack"/>
      <w:bookmarkEnd w:id="7"/>
    </w:p>
    <w:p w:rsidR="00A92D98" w:rsidRDefault="00A92D98">
      <w:pPr>
        <w:spacing w:line="500" w:lineRule="exact"/>
        <w:ind w:firstLineChars="200" w:firstLine="600"/>
        <w:textAlignment w:val="baseline"/>
        <w:rPr>
          <w:rFonts w:ascii="仿宋" w:eastAsia="仿宋" w:hAnsi="仿宋"/>
          <w:color w:val="000000"/>
          <w:sz w:val="30"/>
          <w:szCs w:val="30"/>
        </w:rPr>
      </w:pPr>
    </w:p>
    <w:p w:rsidR="00A92D98" w:rsidRDefault="00BB0CC2">
      <w:pPr>
        <w:spacing w:line="500" w:lineRule="exact"/>
        <w:textAlignment w:val="baseline"/>
        <w:rPr>
          <w:spacing w:val="4"/>
          <w:sz w:val="30"/>
          <w:szCs w:val="30"/>
        </w:rPr>
      </w:pPr>
      <w:r>
        <w:rPr>
          <w:rFonts w:ascii="黑体" w:eastAsia="黑体" w:hAnsi="黑体" w:hint="eastAsia"/>
          <w:color w:val="000000"/>
          <w:sz w:val="30"/>
          <w:szCs w:val="30"/>
        </w:rPr>
        <w:t>十一、附件</w:t>
      </w:r>
    </w:p>
    <w:p w:rsidR="00A92D98" w:rsidRDefault="00BB0CC2">
      <w:pPr>
        <w:numPr>
          <w:ilvl w:val="0"/>
          <w:numId w:val="1"/>
        </w:numPr>
        <w:adjustRightInd w:val="0"/>
        <w:snapToGrid w:val="0"/>
        <w:spacing w:line="540" w:lineRule="exact"/>
        <w:ind w:left="576" w:hangingChars="200" w:hanging="576"/>
        <w:rPr>
          <w:rFonts w:ascii="宋体" w:eastAsia="宋体" w:hAnsi="宋体" w:cs="宋体"/>
          <w:spacing w:val="4"/>
          <w:sz w:val="28"/>
          <w:szCs w:val="28"/>
        </w:rPr>
      </w:pPr>
      <w:r>
        <w:rPr>
          <w:rFonts w:ascii="宋体" w:eastAsia="宋体" w:hAnsi="宋体" w:cs="宋体" w:hint="eastAsia"/>
          <w:spacing w:val="4"/>
          <w:sz w:val="28"/>
          <w:szCs w:val="28"/>
        </w:rPr>
        <w:t>《2022年上海市高中阶段学校市级体育优秀学生资格确认报名表》</w:t>
      </w:r>
    </w:p>
    <w:p w:rsidR="00A92D98" w:rsidRDefault="00BB0CC2">
      <w:pPr>
        <w:numPr>
          <w:ilvl w:val="0"/>
          <w:numId w:val="1"/>
        </w:numPr>
        <w:adjustRightInd w:val="0"/>
        <w:snapToGrid w:val="0"/>
        <w:spacing w:line="540" w:lineRule="exact"/>
        <w:ind w:left="576" w:hangingChars="200" w:hanging="576"/>
        <w:rPr>
          <w:rFonts w:ascii="宋体" w:eastAsia="宋体" w:hAnsi="宋体" w:cs="宋体"/>
          <w:spacing w:val="4"/>
          <w:sz w:val="28"/>
          <w:szCs w:val="28"/>
        </w:rPr>
      </w:pPr>
      <w:r>
        <w:rPr>
          <w:rFonts w:ascii="宋体" w:eastAsia="宋体" w:hAnsi="宋体" w:cs="宋体" w:hint="eastAsia"/>
          <w:spacing w:val="4"/>
          <w:sz w:val="28"/>
          <w:szCs w:val="28"/>
        </w:rPr>
        <w:t>《2022年上海市高中阶段学校市级优秀体育学生市级体育赛事认定目录》</w:t>
      </w:r>
    </w:p>
    <w:p w:rsidR="00A92D98" w:rsidRDefault="00BB0CC2">
      <w:pPr>
        <w:numPr>
          <w:ilvl w:val="0"/>
          <w:numId w:val="1"/>
        </w:numPr>
        <w:adjustRightInd w:val="0"/>
        <w:snapToGrid w:val="0"/>
        <w:spacing w:line="540" w:lineRule="exact"/>
        <w:ind w:left="576" w:hangingChars="200" w:hanging="576"/>
        <w:rPr>
          <w:rFonts w:ascii="宋体" w:eastAsia="宋体" w:hAnsi="宋体" w:cs="宋体"/>
          <w:spacing w:val="4"/>
          <w:sz w:val="28"/>
          <w:szCs w:val="28"/>
        </w:rPr>
      </w:pPr>
      <w:r>
        <w:rPr>
          <w:rFonts w:ascii="宋体" w:eastAsia="宋体" w:hAnsi="宋体" w:cs="宋体" w:hint="eastAsia"/>
          <w:spacing w:val="4"/>
          <w:sz w:val="28"/>
          <w:szCs w:val="28"/>
        </w:rPr>
        <w:t>《2022年上海市高中阶段学校市级优秀体育学生区级体育赛事认定表》</w:t>
      </w:r>
    </w:p>
    <w:p w:rsidR="00A92D98" w:rsidRDefault="00BB0CC2">
      <w:pPr>
        <w:numPr>
          <w:ilvl w:val="0"/>
          <w:numId w:val="1"/>
        </w:numPr>
        <w:adjustRightInd w:val="0"/>
        <w:snapToGrid w:val="0"/>
        <w:spacing w:line="540" w:lineRule="exact"/>
        <w:ind w:left="576" w:hangingChars="200" w:hanging="576"/>
        <w:rPr>
          <w:rFonts w:ascii="宋体" w:eastAsia="宋体" w:hAnsi="宋体" w:cs="宋体"/>
          <w:spacing w:val="4"/>
          <w:sz w:val="28"/>
          <w:szCs w:val="28"/>
        </w:rPr>
      </w:pPr>
      <w:r>
        <w:rPr>
          <w:rFonts w:ascii="宋体" w:eastAsia="宋体" w:hAnsi="宋体" w:cs="宋体" w:hint="eastAsia"/>
          <w:spacing w:val="4"/>
          <w:sz w:val="28"/>
          <w:szCs w:val="28"/>
        </w:rPr>
        <w:t>《</w:t>
      </w:r>
      <w:r>
        <w:rPr>
          <w:rFonts w:ascii="宋体" w:eastAsia="宋体" w:hAnsi="宋体" w:cs="宋体" w:hint="eastAsia"/>
          <w:spacing w:val="4"/>
          <w:sz w:val="28"/>
          <w:szCs w:val="28"/>
          <w:lang w:val="zh-CN"/>
        </w:rPr>
        <w:t>个人防疫承诺书》</w:t>
      </w:r>
    </w:p>
    <w:p w:rsidR="00A92D98" w:rsidRDefault="00A92D98">
      <w:pPr>
        <w:adjustRightInd w:val="0"/>
        <w:snapToGrid w:val="0"/>
        <w:spacing w:line="540" w:lineRule="exact"/>
        <w:rPr>
          <w:rFonts w:ascii="宋体" w:eastAsia="宋体" w:hAnsi="宋体" w:cs="宋体"/>
          <w:spacing w:val="4"/>
          <w:sz w:val="30"/>
          <w:szCs w:val="30"/>
        </w:rPr>
      </w:pPr>
    </w:p>
    <w:p w:rsidR="00A92D98" w:rsidRDefault="00BB0CC2">
      <w:pPr>
        <w:rPr>
          <w:rFonts w:ascii="黑体" w:eastAsia="黑体" w:hAnsi="黑体"/>
          <w:color w:val="000000"/>
          <w:sz w:val="30"/>
          <w:szCs w:val="30"/>
        </w:rPr>
      </w:pPr>
      <w:r>
        <w:rPr>
          <w:rFonts w:ascii="黑体" w:eastAsia="黑体" w:hAnsi="黑体" w:hint="eastAsia"/>
          <w:color w:val="000000"/>
          <w:sz w:val="30"/>
          <w:szCs w:val="30"/>
        </w:rPr>
        <w:br w:type="page"/>
      </w:r>
    </w:p>
    <w:p w:rsidR="00A92D98" w:rsidRDefault="00BB0CC2">
      <w:pPr>
        <w:spacing w:line="420" w:lineRule="exact"/>
        <w:rPr>
          <w:rFonts w:ascii="黑体" w:eastAsia="黑体" w:hAnsi="Calibri"/>
          <w:sz w:val="32"/>
          <w:szCs w:val="32"/>
        </w:rPr>
      </w:pPr>
      <w:r>
        <w:rPr>
          <w:rFonts w:ascii="黑体" w:eastAsia="黑体" w:hAnsi="Calibri" w:hint="eastAsia"/>
          <w:sz w:val="32"/>
          <w:szCs w:val="32"/>
        </w:rPr>
        <w:lastRenderedPageBreak/>
        <w:t>附件1</w:t>
      </w:r>
    </w:p>
    <w:p w:rsidR="00A92D98" w:rsidRDefault="00BB0CC2">
      <w:pPr>
        <w:adjustRightInd w:val="0"/>
        <w:snapToGrid w:val="0"/>
        <w:spacing w:line="560" w:lineRule="exact"/>
        <w:jc w:val="center"/>
        <w:rPr>
          <w:rFonts w:ascii="方正小标宋简体" w:eastAsia="方正小标宋简体" w:hAnsi="方正小标宋简体"/>
          <w:bCs/>
          <w:sz w:val="36"/>
          <w:szCs w:val="36"/>
        </w:rPr>
      </w:pPr>
      <w:r>
        <w:rPr>
          <w:rFonts w:ascii="方正小标宋简体" w:eastAsia="方正小标宋简体" w:hAnsi="方正小标宋简体" w:hint="eastAsia"/>
          <w:bCs/>
          <w:sz w:val="36"/>
          <w:szCs w:val="36"/>
        </w:rPr>
        <w:t>2</w:t>
      </w:r>
      <w:r>
        <w:rPr>
          <w:rFonts w:ascii="方正小标宋简体" w:eastAsia="方正小标宋简体" w:hAnsi="方正小标宋简体"/>
          <w:bCs/>
          <w:sz w:val="36"/>
          <w:szCs w:val="36"/>
        </w:rPr>
        <w:t>022</w:t>
      </w:r>
      <w:r>
        <w:rPr>
          <w:rFonts w:ascii="方正小标宋简体" w:eastAsia="方正小标宋简体" w:hAnsi="方正小标宋简体" w:hint="eastAsia"/>
          <w:bCs/>
          <w:sz w:val="36"/>
          <w:szCs w:val="36"/>
        </w:rPr>
        <w:t>年上海市高中阶段学校市级优秀体育学生资格确认报名表</w:t>
      </w:r>
    </w:p>
    <w:p w:rsidR="00A92D98" w:rsidRDefault="00BB0CC2">
      <w:pPr>
        <w:widowControl/>
        <w:adjustRightInd w:val="0"/>
        <w:snapToGrid w:val="0"/>
        <w:spacing w:line="400" w:lineRule="exact"/>
        <w:jc w:val="left"/>
        <w:rPr>
          <w:rFonts w:ascii="Calibri" w:eastAsia="仿宋_GB2312" w:hAnsi="Calibri" w:cs="Calibri"/>
          <w:sz w:val="24"/>
          <w:u w:val="single"/>
        </w:rPr>
      </w:pPr>
      <w:r>
        <w:rPr>
          <w:rFonts w:ascii="仿宋_GB2312" w:eastAsia="仿宋_GB2312" w:hAnsi="仿宋_GB2312" w:cs="仿宋_GB2312" w:hint="eastAsia"/>
          <w:kern w:val="0"/>
          <w:sz w:val="24"/>
        </w:rPr>
        <w:t>学生所在区：</w:t>
      </w:r>
      <w:r>
        <w:rPr>
          <w:rFonts w:ascii="仿宋_GB2312" w:eastAsia="仿宋_GB2312" w:hAnsi="仿宋_GB2312" w:cs="仿宋_GB2312"/>
          <w:kern w:val="0"/>
          <w:sz w:val="24"/>
          <w:u w:val="single"/>
        </w:rPr>
        <w:t xml:space="preserve">      </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kern w:val="0"/>
          <w:sz w:val="24"/>
          <w:u w:val="single"/>
        </w:rPr>
        <w:t xml:space="preserve"> </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kern w:val="0"/>
          <w:sz w:val="24"/>
          <w:u w:val="single"/>
        </w:rPr>
        <w:t xml:space="preserve">       </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 xml:space="preserve">   毕业学校：</w:t>
      </w:r>
      <w:r>
        <w:rPr>
          <w:rFonts w:ascii="仿宋_GB2312" w:eastAsia="仿宋_GB2312" w:hAnsi="仿宋_GB2312" w:cs="仿宋_GB2312"/>
          <w:kern w:val="0"/>
          <w:sz w:val="24"/>
          <w:u w:val="single"/>
        </w:rPr>
        <w:t xml:space="preserve">      </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kern w:val="0"/>
          <w:sz w:val="24"/>
          <w:u w:val="single"/>
        </w:rPr>
        <w:t xml:space="preserve">    </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kern w:val="0"/>
          <w:sz w:val="24"/>
          <w:u w:val="single"/>
        </w:rPr>
        <w:t xml:space="preserve">  </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kern w:val="0"/>
          <w:sz w:val="24"/>
          <w:u w:val="single"/>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 xml:space="preserve">   学生报名号：</w:t>
      </w:r>
      <w:r>
        <w:rPr>
          <w:rFonts w:ascii="Calibri" w:eastAsia="仿宋_GB2312" w:hAnsi="Calibri" w:cs="Calibri"/>
          <w:kern w:val="0"/>
          <w:sz w:val="24"/>
          <w:u w:val="single"/>
        </w:rPr>
        <w:t>                                          </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444"/>
        <w:gridCol w:w="1174"/>
        <w:gridCol w:w="103"/>
        <w:gridCol w:w="880"/>
        <w:gridCol w:w="1134"/>
        <w:gridCol w:w="904"/>
        <w:gridCol w:w="13"/>
        <w:gridCol w:w="672"/>
        <w:gridCol w:w="405"/>
        <w:gridCol w:w="327"/>
        <w:gridCol w:w="35"/>
        <w:gridCol w:w="479"/>
        <w:gridCol w:w="709"/>
        <w:gridCol w:w="1001"/>
        <w:gridCol w:w="138"/>
        <w:gridCol w:w="425"/>
        <w:gridCol w:w="7"/>
        <w:gridCol w:w="1559"/>
        <w:gridCol w:w="2977"/>
      </w:tblGrid>
      <w:tr w:rsidR="00A92D98">
        <w:trPr>
          <w:trHeight w:val="20"/>
          <w:jc w:val="center"/>
        </w:trPr>
        <w:tc>
          <w:tcPr>
            <w:tcW w:w="926" w:type="dxa"/>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721" w:type="dxa"/>
            <w:gridSpan w:val="3"/>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880" w:type="dxa"/>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性别</w:t>
            </w:r>
          </w:p>
        </w:tc>
        <w:tc>
          <w:tcPr>
            <w:tcW w:w="1134" w:type="dxa"/>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917" w:type="dxa"/>
            <w:gridSpan w:val="2"/>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身高</w:t>
            </w:r>
          </w:p>
        </w:tc>
        <w:tc>
          <w:tcPr>
            <w:tcW w:w="1439" w:type="dxa"/>
            <w:gridSpan w:val="4"/>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1188" w:type="dxa"/>
            <w:gridSpan w:val="2"/>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体重</w:t>
            </w:r>
          </w:p>
        </w:tc>
        <w:tc>
          <w:tcPr>
            <w:tcW w:w="1564" w:type="dxa"/>
            <w:gridSpan w:val="3"/>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1566" w:type="dxa"/>
            <w:gridSpan w:val="2"/>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出生日期</w:t>
            </w:r>
          </w:p>
        </w:tc>
        <w:tc>
          <w:tcPr>
            <w:tcW w:w="2977" w:type="dxa"/>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年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 xml:space="preserve">月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日</w:t>
            </w:r>
          </w:p>
        </w:tc>
      </w:tr>
      <w:tr w:rsidR="00A92D98">
        <w:trPr>
          <w:trHeight w:val="20"/>
          <w:jc w:val="center"/>
        </w:trPr>
        <w:tc>
          <w:tcPr>
            <w:tcW w:w="1370" w:type="dxa"/>
            <w:gridSpan w:val="2"/>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训练项目</w:t>
            </w:r>
          </w:p>
        </w:tc>
        <w:tc>
          <w:tcPr>
            <w:tcW w:w="1277" w:type="dxa"/>
            <w:gridSpan w:val="2"/>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880" w:type="dxa"/>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专项</w:t>
            </w:r>
          </w:p>
        </w:tc>
        <w:tc>
          <w:tcPr>
            <w:tcW w:w="2051" w:type="dxa"/>
            <w:gridSpan w:val="3"/>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3766" w:type="dxa"/>
            <w:gridSpan w:val="8"/>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是否已在国家体育总局注册</w:t>
            </w:r>
          </w:p>
        </w:tc>
        <w:tc>
          <w:tcPr>
            <w:tcW w:w="425" w:type="dxa"/>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1566" w:type="dxa"/>
            <w:gridSpan w:val="2"/>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注册号</w:t>
            </w:r>
          </w:p>
        </w:tc>
        <w:tc>
          <w:tcPr>
            <w:tcW w:w="2977" w:type="dxa"/>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r>
      <w:tr w:rsidR="00A92D98">
        <w:trPr>
          <w:trHeight w:val="20"/>
          <w:jc w:val="center"/>
        </w:trPr>
        <w:tc>
          <w:tcPr>
            <w:tcW w:w="1370" w:type="dxa"/>
            <w:gridSpan w:val="2"/>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家庭地址</w:t>
            </w:r>
          </w:p>
        </w:tc>
        <w:tc>
          <w:tcPr>
            <w:tcW w:w="4195" w:type="dxa"/>
            <w:gridSpan w:val="5"/>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1417" w:type="dxa"/>
            <w:gridSpan w:val="4"/>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电话</w:t>
            </w:r>
          </w:p>
        </w:tc>
        <w:tc>
          <w:tcPr>
            <w:tcW w:w="2794" w:type="dxa"/>
            <w:gridSpan w:val="7"/>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1559" w:type="dxa"/>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邮编</w:t>
            </w:r>
          </w:p>
        </w:tc>
        <w:tc>
          <w:tcPr>
            <w:tcW w:w="2977" w:type="dxa"/>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r>
      <w:tr w:rsidR="00A92D98">
        <w:trPr>
          <w:trHeight w:val="20"/>
          <w:jc w:val="center"/>
        </w:trPr>
        <w:tc>
          <w:tcPr>
            <w:tcW w:w="1370" w:type="dxa"/>
            <w:gridSpan w:val="2"/>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报考学校</w:t>
            </w:r>
          </w:p>
        </w:tc>
        <w:tc>
          <w:tcPr>
            <w:tcW w:w="4195" w:type="dxa"/>
            <w:gridSpan w:val="5"/>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1417" w:type="dxa"/>
            <w:gridSpan w:val="4"/>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身份证号</w:t>
            </w:r>
          </w:p>
        </w:tc>
        <w:tc>
          <w:tcPr>
            <w:tcW w:w="2794" w:type="dxa"/>
            <w:gridSpan w:val="7"/>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1559" w:type="dxa"/>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上海学籍号</w:t>
            </w:r>
          </w:p>
        </w:tc>
        <w:tc>
          <w:tcPr>
            <w:tcW w:w="2977" w:type="dxa"/>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r>
      <w:tr w:rsidR="00A92D98">
        <w:trPr>
          <w:trHeight w:val="964"/>
          <w:jc w:val="center"/>
        </w:trPr>
        <w:tc>
          <w:tcPr>
            <w:tcW w:w="1370" w:type="dxa"/>
            <w:gridSpan w:val="2"/>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个人特点</w:t>
            </w:r>
          </w:p>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运动经历</w:t>
            </w:r>
          </w:p>
        </w:tc>
        <w:tc>
          <w:tcPr>
            <w:tcW w:w="12942" w:type="dxa"/>
            <w:gridSpan w:val="18"/>
            <w:vAlign w:val="center"/>
          </w:tcPr>
          <w:p w:rsidR="00A92D98" w:rsidRDefault="00A92D98">
            <w:pPr>
              <w:widowControl/>
              <w:adjustRightInd w:val="0"/>
              <w:snapToGrid w:val="0"/>
              <w:spacing w:line="280" w:lineRule="exact"/>
              <w:jc w:val="left"/>
              <w:rPr>
                <w:rFonts w:ascii="仿宋_GB2312" w:eastAsia="仿宋_GB2312" w:hAnsi="仿宋_GB2312" w:cs="仿宋_GB2312"/>
                <w:kern w:val="0"/>
                <w:sz w:val="24"/>
              </w:rPr>
            </w:pPr>
          </w:p>
        </w:tc>
      </w:tr>
      <w:tr w:rsidR="00A92D98">
        <w:trPr>
          <w:trHeight w:val="20"/>
          <w:jc w:val="center"/>
        </w:trPr>
        <w:tc>
          <w:tcPr>
            <w:tcW w:w="926" w:type="dxa"/>
            <w:vMerge w:val="restart"/>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主要</w:t>
            </w:r>
          </w:p>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比赛</w:t>
            </w:r>
          </w:p>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成绩</w:t>
            </w:r>
          </w:p>
        </w:tc>
        <w:tc>
          <w:tcPr>
            <w:tcW w:w="3735" w:type="dxa"/>
            <w:gridSpan w:val="5"/>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竞赛名称</w:t>
            </w:r>
          </w:p>
        </w:tc>
        <w:tc>
          <w:tcPr>
            <w:tcW w:w="1589" w:type="dxa"/>
            <w:gridSpan w:val="3"/>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时间</w:t>
            </w:r>
          </w:p>
        </w:tc>
        <w:tc>
          <w:tcPr>
            <w:tcW w:w="1246" w:type="dxa"/>
            <w:gridSpan w:val="4"/>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地点</w:t>
            </w:r>
          </w:p>
        </w:tc>
        <w:tc>
          <w:tcPr>
            <w:tcW w:w="3839" w:type="dxa"/>
            <w:gridSpan w:val="6"/>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取得成绩（名次）</w:t>
            </w:r>
          </w:p>
        </w:tc>
        <w:tc>
          <w:tcPr>
            <w:tcW w:w="2977" w:type="dxa"/>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证明人或推荐人</w:t>
            </w:r>
          </w:p>
        </w:tc>
      </w:tr>
      <w:tr w:rsidR="00A92D98">
        <w:trPr>
          <w:trHeight w:val="20"/>
          <w:jc w:val="center"/>
        </w:trPr>
        <w:tc>
          <w:tcPr>
            <w:tcW w:w="926" w:type="dxa"/>
            <w:vMerge/>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3735" w:type="dxa"/>
            <w:gridSpan w:val="5"/>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1589" w:type="dxa"/>
            <w:gridSpan w:val="3"/>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1246" w:type="dxa"/>
            <w:gridSpan w:val="4"/>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3839" w:type="dxa"/>
            <w:gridSpan w:val="6"/>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2977" w:type="dxa"/>
            <w:vMerge w:val="restart"/>
            <w:vAlign w:val="center"/>
          </w:tcPr>
          <w:p w:rsidR="00A92D98" w:rsidRDefault="00A92D98">
            <w:pPr>
              <w:widowControl/>
              <w:adjustRightInd w:val="0"/>
              <w:snapToGrid w:val="0"/>
              <w:spacing w:line="280" w:lineRule="exact"/>
              <w:rPr>
                <w:rFonts w:ascii="仿宋_GB2312" w:eastAsia="仿宋_GB2312" w:hAnsi="仿宋_GB2312" w:cs="仿宋_GB2312"/>
                <w:kern w:val="0"/>
                <w:sz w:val="24"/>
              </w:rPr>
            </w:pPr>
          </w:p>
          <w:p w:rsidR="00A92D98" w:rsidRDefault="00A92D98">
            <w:pPr>
              <w:widowControl/>
              <w:adjustRightInd w:val="0"/>
              <w:snapToGrid w:val="0"/>
              <w:spacing w:line="280" w:lineRule="exact"/>
              <w:rPr>
                <w:rFonts w:ascii="仿宋_GB2312" w:eastAsia="仿宋_GB2312" w:hAnsi="仿宋_GB2312" w:cs="仿宋_GB2312"/>
                <w:kern w:val="0"/>
                <w:sz w:val="24"/>
              </w:rPr>
            </w:pPr>
          </w:p>
          <w:p w:rsidR="00A92D98" w:rsidRDefault="00BB0CC2">
            <w:pPr>
              <w:widowControl/>
              <w:adjustRightInd w:val="0"/>
              <w:snapToGrid w:val="0"/>
              <w:spacing w:line="280" w:lineRule="exact"/>
              <w:jc w:val="right"/>
              <w:rPr>
                <w:rFonts w:ascii="仿宋_GB2312" w:eastAsia="仿宋_GB2312" w:hAnsi="仿宋_GB2312" w:cs="仿宋_GB2312"/>
                <w:kern w:val="0"/>
                <w:sz w:val="24"/>
              </w:rPr>
            </w:pPr>
            <w:r>
              <w:rPr>
                <w:rFonts w:ascii="仿宋_GB2312" w:eastAsia="仿宋_GB2312" w:hAnsi="仿宋_GB2312" w:cs="仿宋_GB2312" w:hint="eastAsia"/>
                <w:kern w:val="0"/>
                <w:sz w:val="24"/>
              </w:rPr>
              <w:t>年月日</w:t>
            </w:r>
          </w:p>
        </w:tc>
      </w:tr>
      <w:tr w:rsidR="00A92D98">
        <w:trPr>
          <w:trHeight w:val="20"/>
          <w:jc w:val="center"/>
        </w:trPr>
        <w:tc>
          <w:tcPr>
            <w:tcW w:w="926" w:type="dxa"/>
            <w:vMerge/>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3735" w:type="dxa"/>
            <w:gridSpan w:val="5"/>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1589" w:type="dxa"/>
            <w:gridSpan w:val="3"/>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1246" w:type="dxa"/>
            <w:gridSpan w:val="4"/>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3839" w:type="dxa"/>
            <w:gridSpan w:val="6"/>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2977" w:type="dxa"/>
            <w:vMerge/>
            <w:vAlign w:val="center"/>
          </w:tcPr>
          <w:p w:rsidR="00A92D98" w:rsidRDefault="00A92D98">
            <w:pPr>
              <w:widowControl/>
              <w:adjustRightInd w:val="0"/>
              <w:snapToGrid w:val="0"/>
              <w:spacing w:line="280" w:lineRule="exact"/>
              <w:rPr>
                <w:rFonts w:ascii="仿宋_GB2312" w:eastAsia="仿宋_GB2312" w:hAnsi="仿宋_GB2312" w:cs="仿宋_GB2312"/>
                <w:kern w:val="0"/>
                <w:sz w:val="24"/>
              </w:rPr>
            </w:pPr>
          </w:p>
        </w:tc>
      </w:tr>
      <w:tr w:rsidR="00A92D98">
        <w:trPr>
          <w:trHeight w:val="20"/>
          <w:jc w:val="center"/>
        </w:trPr>
        <w:tc>
          <w:tcPr>
            <w:tcW w:w="926" w:type="dxa"/>
            <w:vMerge/>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3735" w:type="dxa"/>
            <w:gridSpan w:val="5"/>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1589" w:type="dxa"/>
            <w:gridSpan w:val="3"/>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1246" w:type="dxa"/>
            <w:gridSpan w:val="4"/>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3839" w:type="dxa"/>
            <w:gridSpan w:val="6"/>
            <w:vAlign w:val="center"/>
          </w:tcPr>
          <w:p w:rsidR="00A92D98" w:rsidRDefault="00A92D98">
            <w:pPr>
              <w:widowControl/>
              <w:adjustRightInd w:val="0"/>
              <w:snapToGrid w:val="0"/>
              <w:spacing w:line="280" w:lineRule="exact"/>
              <w:jc w:val="center"/>
              <w:rPr>
                <w:rFonts w:ascii="仿宋_GB2312" w:eastAsia="仿宋_GB2312" w:hAnsi="仿宋_GB2312" w:cs="仿宋_GB2312"/>
                <w:kern w:val="0"/>
                <w:sz w:val="24"/>
              </w:rPr>
            </w:pPr>
          </w:p>
        </w:tc>
        <w:tc>
          <w:tcPr>
            <w:tcW w:w="2977" w:type="dxa"/>
            <w:vMerge/>
            <w:vAlign w:val="center"/>
          </w:tcPr>
          <w:p w:rsidR="00A92D98" w:rsidRDefault="00A92D98">
            <w:pPr>
              <w:widowControl/>
              <w:adjustRightInd w:val="0"/>
              <w:snapToGrid w:val="0"/>
              <w:spacing w:line="280" w:lineRule="exact"/>
              <w:rPr>
                <w:rFonts w:ascii="仿宋_GB2312" w:eastAsia="仿宋_GB2312" w:hAnsi="仿宋_GB2312" w:cs="仿宋_GB2312"/>
                <w:kern w:val="0"/>
                <w:sz w:val="24"/>
              </w:rPr>
            </w:pPr>
          </w:p>
        </w:tc>
      </w:tr>
      <w:tr w:rsidR="00A92D98">
        <w:trPr>
          <w:trHeight w:val="1351"/>
          <w:jc w:val="center"/>
        </w:trPr>
        <w:tc>
          <w:tcPr>
            <w:tcW w:w="2544" w:type="dxa"/>
            <w:gridSpan w:val="3"/>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毕业学校</w:t>
            </w:r>
          </w:p>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意见</w:t>
            </w:r>
          </w:p>
        </w:tc>
        <w:tc>
          <w:tcPr>
            <w:tcW w:w="4111" w:type="dxa"/>
            <w:gridSpan w:val="7"/>
            <w:vAlign w:val="bottom"/>
          </w:tcPr>
          <w:p w:rsidR="00A92D98" w:rsidRDefault="00BB0CC2">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已公示5个工作日，同意该生报名。</w:t>
            </w:r>
          </w:p>
          <w:p w:rsidR="00A92D98" w:rsidRDefault="00A92D98">
            <w:pPr>
              <w:widowControl/>
              <w:adjustRightInd w:val="0"/>
              <w:snapToGrid w:val="0"/>
              <w:spacing w:line="280" w:lineRule="exact"/>
              <w:jc w:val="center"/>
              <w:rPr>
                <w:rFonts w:ascii="仿宋_GB2312" w:eastAsia="仿宋_GB2312" w:hAnsi="仿宋_GB2312" w:cs="Calibri"/>
                <w:kern w:val="0"/>
                <w:sz w:val="24"/>
              </w:rPr>
            </w:pPr>
          </w:p>
          <w:p w:rsidR="00A92D98" w:rsidRDefault="00BB0CC2">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A92D98" w:rsidRDefault="00BB0CC2">
            <w:pPr>
              <w:widowControl/>
              <w:adjustRightInd w:val="0"/>
              <w:snapToGrid w:val="0"/>
              <w:spacing w:line="280" w:lineRule="exact"/>
              <w:jc w:val="right"/>
              <w:rPr>
                <w:rFonts w:ascii="仿宋_GB2312" w:eastAsia="仿宋_GB2312" w:hAnsi="仿宋_GB2312" w:cs="Calibri"/>
                <w:kern w:val="0"/>
                <w:sz w:val="24"/>
              </w:rPr>
            </w:pPr>
            <w:r>
              <w:rPr>
                <w:rFonts w:ascii="仿宋_GB2312" w:eastAsia="仿宋_GB2312" w:hAnsi="仿宋_GB2312" w:cs="Calibri" w:hint="eastAsia"/>
                <w:kern w:val="0"/>
                <w:sz w:val="24"/>
              </w:rPr>
              <w:t xml:space="preserve">年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 xml:space="preserve">月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日</w:t>
            </w:r>
          </w:p>
        </w:tc>
        <w:tc>
          <w:tcPr>
            <w:tcW w:w="2551" w:type="dxa"/>
            <w:gridSpan w:val="5"/>
            <w:vAlign w:val="center"/>
          </w:tcPr>
          <w:p w:rsidR="00A92D98" w:rsidRDefault="00BB0CC2">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招生学校</w:t>
            </w:r>
          </w:p>
          <w:p w:rsidR="00A92D98" w:rsidRDefault="00BB0CC2">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仿宋_GB2312" w:hint="eastAsia"/>
                <w:kern w:val="0"/>
                <w:sz w:val="24"/>
              </w:rPr>
              <w:t>意见</w:t>
            </w:r>
          </w:p>
        </w:tc>
        <w:tc>
          <w:tcPr>
            <w:tcW w:w="5106" w:type="dxa"/>
            <w:gridSpan w:val="5"/>
            <w:vAlign w:val="bottom"/>
          </w:tcPr>
          <w:p w:rsidR="00A92D98" w:rsidRDefault="00BB0CC2">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已公示5个工作日，同意该生通过资格确认。</w:t>
            </w:r>
          </w:p>
          <w:p w:rsidR="00A92D98" w:rsidRDefault="00A92D98">
            <w:pPr>
              <w:widowControl/>
              <w:adjustRightInd w:val="0"/>
              <w:snapToGrid w:val="0"/>
              <w:spacing w:line="280" w:lineRule="exact"/>
              <w:jc w:val="center"/>
              <w:rPr>
                <w:rFonts w:ascii="仿宋_GB2312" w:eastAsia="仿宋_GB2312" w:hAnsi="仿宋_GB2312" w:cs="Calibri"/>
                <w:kern w:val="0"/>
                <w:sz w:val="24"/>
              </w:rPr>
            </w:pPr>
          </w:p>
          <w:p w:rsidR="00A92D98" w:rsidRDefault="00BB0CC2">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A92D98" w:rsidRDefault="00BB0CC2">
            <w:pPr>
              <w:widowControl/>
              <w:adjustRightInd w:val="0"/>
              <w:snapToGrid w:val="0"/>
              <w:spacing w:line="280" w:lineRule="exact"/>
              <w:jc w:val="right"/>
              <w:rPr>
                <w:rFonts w:ascii="仿宋_GB2312" w:eastAsia="仿宋_GB2312" w:hAnsi="仿宋_GB2312" w:cs="仿宋_GB2312"/>
                <w:kern w:val="0"/>
                <w:sz w:val="24"/>
              </w:rPr>
            </w:pPr>
            <w:r>
              <w:rPr>
                <w:rFonts w:ascii="仿宋_GB2312" w:eastAsia="仿宋_GB2312" w:hAnsi="仿宋_GB2312" w:cs="Calibri" w:hint="eastAsia"/>
                <w:kern w:val="0"/>
                <w:sz w:val="24"/>
              </w:rPr>
              <w:t xml:space="preserve">年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 xml:space="preserve">月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日</w:t>
            </w:r>
          </w:p>
        </w:tc>
      </w:tr>
      <w:tr w:rsidR="00A92D98">
        <w:trPr>
          <w:trHeight w:val="1130"/>
          <w:jc w:val="center"/>
        </w:trPr>
        <w:tc>
          <w:tcPr>
            <w:tcW w:w="2544" w:type="dxa"/>
            <w:gridSpan w:val="3"/>
            <w:vAlign w:val="center"/>
          </w:tcPr>
          <w:p w:rsidR="00A92D98" w:rsidRDefault="00BB0CC2">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区青少年体育工作</w:t>
            </w:r>
          </w:p>
          <w:p w:rsidR="00A92D98" w:rsidRDefault="00BB0CC2">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联席会议办公室（体教融合办公室）意见</w:t>
            </w:r>
          </w:p>
        </w:tc>
        <w:tc>
          <w:tcPr>
            <w:tcW w:w="4111" w:type="dxa"/>
            <w:gridSpan w:val="7"/>
            <w:vAlign w:val="bottom"/>
          </w:tcPr>
          <w:p w:rsidR="00A92D98" w:rsidRDefault="00A92D98">
            <w:pPr>
              <w:widowControl/>
              <w:adjustRightInd w:val="0"/>
              <w:snapToGrid w:val="0"/>
              <w:spacing w:line="280" w:lineRule="exact"/>
              <w:jc w:val="center"/>
              <w:rPr>
                <w:rFonts w:ascii="仿宋_GB2312" w:eastAsia="仿宋_GB2312" w:hAnsi="仿宋_GB2312" w:cs="Calibri"/>
                <w:kern w:val="0"/>
                <w:sz w:val="24"/>
              </w:rPr>
            </w:pPr>
          </w:p>
          <w:p w:rsidR="00A92D98" w:rsidRDefault="00A92D98">
            <w:pPr>
              <w:widowControl/>
              <w:adjustRightInd w:val="0"/>
              <w:snapToGrid w:val="0"/>
              <w:spacing w:line="280" w:lineRule="exact"/>
              <w:jc w:val="center"/>
              <w:rPr>
                <w:rFonts w:ascii="仿宋_GB2312" w:eastAsia="仿宋_GB2312" w:hAnsi="仿宋_GB2312" w:cs="Calibri"/>
                <w:kern w:val="0"/>
                <w:sz w:val="24"/>
              </w:rPr>
            </w:pPr>
          </w:p>
          <w:p w:rsidR="00A92D98" w:rsidRDefault="00BB0CC2">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A92D98" w:rsidRDefault="00BB0CC2">
            <w:pPr>
              <w:widowControl/>
              <w:adjustRightInd w:val="0"/>
              <w:snapToGrid w:val="0"/>
              <w:spacing w:line="280" w:lineRule="exact"/>
              <w:jc w:val="right"/>
              <w:rPr>
                <w:rFonts w:ascii="仿宋_GB2312" w:eastAsia="仿宋_GB2312" w:hAnsi="仿宋_GB2312" w:cs="Calibri"/>
                <w:kern w:val="0"/>
                <w:sz w:val="24"/>
              </w:rPr>
            </w:pPr>
            <w:r>
              <w:rPr>
                <w:rFonts w:ascii="仿宋_GB2312" w:eastAsia="仿宋_GB2312" w:hAnsi="仿宋_GB2312" w:cs="Calibri" w:hint="eastAsia"/>
                <w:kern w:val="0"/>
                <w:sz w:val="24"/>
              </w:rPr>
              <w:t xml:space="preserve">年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 xml:space="preserve">月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日</w:t>
            </w:r>
          </w:p>
        </w:tc>
        <w:tc>
          <w:tcPr>
            <w:tcW w:w="2551" w:type="dxa"/>
            <w:gridSpan w:val="5"/>
            <w:vAlign w:val="center"/>
          </w:tcPr>
          <w:p w:rsidR="00A92D98" w:rsidRDefault="00BB0CC2">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市青少年体育工作</w:t>
            </w:r>
          </w:p>
          <w:p w:rsidR="00A92D98" w:rsidRDefault="00BB0CC2">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联席会议办公室意见</w:t>
            </w:r>
          </w:p>
        </w:tc>
        <w:tc>
          <w:tcPr>
            <w:tcW w:w="5106" w:type="dxa"/>
            <w:gridSpan w:val="5"/>
            <w:vAlign w:val="bottom"/>
          </w:tcPr>
          <w:p w:rsidR="00A92D98" w:rsidRDefault="00A92D98">
            <w:pPr>
              <w:widowControl/>
              <w:adjustRightInd w:val="0"/>
              <w:snapToGrid w:val="0"/>
              <w:spacing w:line="280" w:lineRule="exact"/>
              <w:jc w:val="center"/>
              <w:rPr>
                <w:rFonts w:ascii="仿宋_GB2312" w:eastAsia="仿宋_GB2312" w:hAnsi="仿宋_GB2312" w:cs="Calibri"/>
                <w:kern w:val="0"/>
                <w:sz w:val="24"/>
              </w:rPr>
            </w:pPr>
          </w:p>
          <w:p w:rsidR="00A92D98" w:rsidRDefault="00A92D98">
            <w:pPr>
              <w:widowControl/>
              <w:adjustRightInd w:val="0"/>
              <w:snapToGrid w:val="0"/>
              <w:spacing w:line="280" w:lineRule="exact"/>
              <w:jc w:val="center"/>
              <w:rPr>
                <w:rFonts w:ascii="仿宋_GB2312" w:eastAsia="仿宋_GB2312" w:hAnsi="仿宋_GB2312" w:cs="Calibri"/>
                <w:kern w:val="0"/>
                <w:sz w:val="24"/>
              </w:rPr>
            </w:pPr>
          </w:p>
          <w:p w:rsidR="00A92D98" w:rsidRDefault="00BB0CC2">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A92D98" w:rsidRDefault="00BB0CC2">
            <w:pPr>
              <w:widowControl/>
              <w:adjustRightInd w:val="0"/>
              <w:snapToGrid w:val="0"/>
              <w:spacing w:line="280" w:lineRule="exact"/>
              <w:jc w:val="right"/>
              <w:rPr>
                <w:rFonts w:ascii="仿宋_GB2312" w:eastAsia="仿宋_GB2312" w:hAnsi="仿宋_GB2312" w:cs="仿宋_GB2312"/>
                <w:kern w:val="0"/>
                <w:sz w:val="24"/>
              </w:rPr>
            </w:pPr>
            <w:r>
              <w:rPr>
                <w:rFonts w:ascii="仿宋_GB2312" w:eastAsia="仿宋_GB2312" w:hAnsi="仿宋_GB2312" w:cs="Calibri" w:hint="eastAsia"/>
                <w:kern w:val="0"/>
                <w:sz w:val="24"/>
              </w:rPr>
              <w:t xml:space="preserve">年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 xml:space="preserve">月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日</w:t>
            </w:r>
          </w:p>
        </w:tc>
      </w:tr>
    </w:tbl>
    <w:p w:rsidR="00A92D98" w:rsidRDefault="00BB0CC2">
      <w:pPr>
        <w:spacing w:line="340" w:lineRule="exact"/>
        <w:ind w:firstLine="482"/>
        <w:rPr>
          <w:rFonts w:ascii="仿宋_GB2312" w:eastAsia="仿宋_GB2312" w:hAnsi="仿宋_GB2312"/>
          <w:sz w:val="24"/>
        </w:rPr>
      </w:pPr>
      <w:r>
        <w:rPr>
          <w:rFonts w:ascii="仿宋_GB2312" w:eastAsia="仿宋_GB2312" w:hAnsi="仿宋_GB2312" w:hint="eastAsia"/>
          <w:sz w:val="24"/>
        </w:rPr>
        <w:t>注：本表一式六份，由市、区教育、体育行政部门、区招考机构、招生学校各留一份。比赛成绩证明须另附页。</w:t>
      </w:r>
    </w:p>
    <w:p w:rsidR="00A92D98" w:rsidRDefault="00BB0CC2">
      <w:pPr>
        <w:spacing w:line="340" w:lineRule="exact"/>
        <w:ind w:firstLine="482"/>
        <w:rPr>
          <w:rFonts w:ascii="仿宋_GB2312" w:eastAsia="仿宋_GB2312" w:hAnsi="华文中宋"/>
          <w:sz w:val="30"/>
          <w:szCs w:val="30"/>
        </w:rPr>
        <w:sectPr w:rsidR="00A92D98">
          <w:pgSz w:w="16838" w:h="11906" w:orient="landscape"/>
          <w:pgMar w:top="1520" w:right="2098" w:bottom="1508" w:left="2098" w:header="851" w:footer="1814" w:gutter="57"/>
          <w:cols w:space="425"/>
          <w:docGrid w:type="linesAndChars" w:linePitch="312"/>
        </w:sectPr>
      </w:pPr>
      <w:r>
        <w:rPr>
          <w:rFonts w:ascii="仿宋_GB2312" w:eastAsia="仿宋_GB2312" w:hAnsi="仿宋_GB2312" w:hint="eastAsia"/>
          <w:sz w:val="24"/>
        </w:rPr>
        <w:t xml:space="preserve">    若报考两所学校，须填写两张报名表。</w:t>
      </w:r>
    </w:p>
    <w:p w:rsidR="00A92D98" w:rsidRDefault="00BB0CC2">
      <w:pPr>
        <w:spacing w:line="420" w:lineRule="exact"/>
        <w:rPr>
          <w:rFonts w:ascii="黑体" w:eastAsia="黑体" w:hAnsi="Calibri"/>
          <w:sz w:val="32"/>
          <w:szCs w:val="32"/>
        </w:rPr>
      </w:pPr>
      <w:r>
        <w:rPr>
          <w:rFonts w:ascii="黑体" w:eastAsia="黑体" w:hAnsi="Calibri" w:hint="eastAsia"/>
          <w:sz w:val="32"/>
          <w:szCs w:val="32"/>
        </w:rPr>
        <w:lastRenderedPageBreak/>
        <w:t>附件2</w:t>
      </w:r>
    </w:p>
    <w:p w:rsidR="00A92D98" w:rsidRDefault="00BB0CC2">
      <w:pPr>
        <w:adjustRightInd w:val="0"/>
        <w:snapToGrid w:val="0"/>
        <w:spacing w:line="560" w:lineRule="exact"/>
        <w:jc w:val="center"/>
        <w:rPr>
          <w:rFonts w:ascii="方正小标宋简体" w:eastAsia="方正小标宋简体" w:hAnsi="方正小标宋简体"/>
          <w:bCs/>
          <w:sz w:val="36"/>
          <w:szCs w:val="36"/>
        </w:rPr>
      </w:pPr>
      <w:r>
        <w:rPr>
          <w:rFonts w:ascii="方正小标宋简体" w:eastAsia="方正小标宋简体" w:hAnsi="方正小标宋简体"/>
          <w:bCs/>
          <w:sz w:val="36"/>
          <w:szCs w:val="36"/>
        </w:rPr>
        <w:t>2022</w:t>
      </w:r>
      <w:r>
        <w:rPr>
          <w:rFonts w:ascii="方正小标宋简体" w:eastAsia="方正小标宋简体" w:hAnsi="方正小标宋简体" w:hint="eastAsia"/>
          <w:bCs/>
          <w:sz w:val="36"/>
          <w:szCs w:val="36"/>
        </w:rPr>
        <w:t>年</w:t>
      </w:r>
      <w:r>
        <w:rPr>
          <w:rFonts w:ascii="方正小标宋简体" w:eastAsia="方正小标宋简体" w:hAnsi="方正小标宋简体"/>
          <w:bCs/>
          <w:sz w:val="36"/>
          <w:szCs w:val="36"/>
        </w:rPr>
        <w:t>上海市</w:t>
      </w:r>
      <w:r>
        <w:rPr>
          <w:rFonts w:ascii="方正小标宋简体" w:eastAsia="方正小标宋简体" w:hAnsi="方正小标宋简体" w:hint="eastAsia"/>
          <w:bCs/>
          <w:sz w:val="36"/>
          <w:szCs w:val="36"/>
        </w:rPr>
        <w:t>高中阶段学校市级</w:t>
      </w:r>
      <w:r>
        <w:rPr>
          <w:rFonts w:ascii="方正小标宋简体" w:eastAsia="方正小标宋简体" w:hAnsi="方正小标宋简体"/>
          <w:bCs/>
          <w:sz w:val="36"/>
          <w:szCs w:val="36"/>
        </w:rPr>
        <w:t>优秀体育学生</w:t>
      </w:r>
    </w:p>
    <w:p w:rsidR="00A92D98" w:rsidRDefault="00BB0CC2">
      <w:pPr>
        <w:adjustRightInd w:val="0"/>
        <w:snapToGrid w:val="0"/>
        <w:spacing w:line="560" w:lineRule="exact"/>
        <w:jc w:val="center"/>
        <w:rPr>
          <w:rFonts w:ascii="方正小标宋简体" w:eastAsia="方正小标宋简体" w:hAnsi="方正小标宋简体"/>
          <w:bCs/>
          <w:sz w:val="36"/>
          <w:szCs w:val="36"/>
        </w:rPr>
      </w:pPr>
      <w:r>
        <w:rPr>
          <w:rFonts w:ascii="方正小标宋简体" w:eastAsia="方正小标宋简体" w:hAnsi="方正小标宋简体"/>
          <w:bCs/>
          <w:sz w:val="36"/>
          <w:szCs w:val="36"/>
        </w:rPr>
        <w:t>市级体育赛事认定目录</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3"/>
        <w:gridCol w:w="6831"/>
      </w:tblGrid>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b/>
                <w:bCs/>
                <w:kern w:val="0"/>
                <w:sz w:val="24"/>
              </w:rPr>
            </w:pPr>
            <w:r>
              <w:rPr>
                <w:rFonts w:ascii="仿宋_GB2312" w:eastAsia="仿宋_GB2312" w:hAnsi="仿宋_GB2312" w:cs="宋体" w:hint="eastAsia"/>
                <w:b/>
                <w:bCs/>
                <w:kern w:val="0"/>
                <w:sz w:val="24"/>
              </w:rPr>
              <w:t>序号</w:t>
            </w:r>
          </w:p>
        </w:tc>
        <w:tc>
          <w:tcPr>
            <w:tcW w:w="1243" w:type="dxa"/>
            <w:vAlign w:val="center"/>
          </w:tcPr>
          <w:p w:rsidR="00A92D98" w:rsidRDefault="00BB0CC2">
            <w:pPr>
              <w:widowControl/>
              <w:spacing w:line="360" w:lineRule="exact"/>
              <w:jc w:val="center"/>
              <w:rPr>
                <w:rFonts w:ascii="仿宋_GB2312" w:eastAsia="仿宋_GB2312" w:hAnsi="仿宋_GB2312" w:cs="宋体"/>
                <w:b/>
                <w:bCs/>
                <w:kern w:val="0"/>
                <w:sz w:val="24"/>
              </w:rPr>
            </w:pPr>
            <w:r>
              <w:rPr>
                <w:rFonts w:ascii="仿宋_GB2312" w:eastAsia="仿宋_GB2312" w:hAnsi="仿宋_GB2312" w:cs="宋体" w:hint="eastAsia"/>
                <w:b/>
                <w:bCs/>
                <w:kern w:val="0"/>
                <w:sz w:val="24"/>
              </w:rPr>
              <w:t>项目</w:t>
            </w:r>
          </w:p>
        </w:tc>
        <w:tc>
          <w:tcPr>
            <w:tcW w:w="6831" w:type="dxa"/>
            <w:vAlign w:val="center"/>
          </w:tcPr>
          <w:p w:rsidR="00A92D98" w:rsidRDefault="00BB0CC2">
            <w:pPr>
              <w:widowControl/>
              <w:spacing w:line="360" w:lineRule="exact"/>
              <w:jc w:val="center"/>
              <w:rPr>
                <w:rFonts w:ascii="仿宋_GB2312" w:eastAsia="仿宋_GB2312" w:hAnsi="仿宋_GB2312" w:cs="宋体"/>
                <w:b/>
                <w:bCs/>
                <w:kern w:val="0"/>
                <w:sz w:val="24"/>
              </w:rPr>
            </w:pPr>
            <w:r>
              <w:rPr>
                <w:rFonts w:ascii="仿宋_GB2312" w:eastAsia="仿宋_GB2312" w:hAnsi="仿宋_GB2312" w:cs="宋体" w:hint="eastAsia"/>
                <w:b/>
                <w:bCs/>
                <w:kern w:val="0"/>
                <w:sz w:val="24"/>
              </w:rPr>
              <w:t>市级比赛名称</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w:t>
            </w:r>
          </w:p>
        </w:tc>
        <w:tc>
          <w:tcPr>
            <w:tcW w:w="1243" w:type="dxa"/>
            <w:vMerge w:val="restart"/>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足球</w:t>
            </w: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上海市校园足球联盟联赛（中小学组）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上海市青少年校园足球精英赛（中小学组）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上海市青少年校园足球夏令营最佳阵容选拔</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上海市青少年足球锦标赛</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lang w:bidi="ar"/>
              </w:rPr>
              <w:t>上海市青少年足球俱乐部联赛</w:t>
            </w:r>
            <w:r>
              <w:rPr>
                <w:rFonts w:ascii="仿宋_GB2312" w:eastAsia="仿宋_GB2312" w:hAnsi="仿宋_GB2312" w:cs="宋体" w:hint="eastAsia"/>
                <w:kern w:val="0"/>
                <w:sz w:val="24"/>
                <w:lang w:bidi="ar"/>
              </w:rPr>
              <w:t>（2</w:t>
            </w:r>
            <w:r>
              <w:rPr>
                <w:rFonts w:ascii="仿宋_GB2312" w:eastAsia="仿宋_GB2312" w:hAnsi="仿宋_GB2312" w:cs="宋体"/>
                <w:kern w:val="0"/>
                <w:sz w:val="24"/>
                <w:lang w:bidi="ar"/>
              </w:rPr>
              <w:t>021</w:t>
            </w:r>
            <w:r>
              <w:rPr>
                <w:rFonts w:ascii="仿宋_GB2312" w:eastAsia="仿宋_GB2312" w:hAnsi="仿宋_GB2312" w:cs="宋体" w:hint="eastAsia"/>
                <w:kern w:val="0"/>
                <w:sz w:val="24"/>
                <w:lang w:bidi="ar"/>
              </w:rPr>
              <w:t>年）</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6</w:t>
            </w:r>
          </w:p>
        </w:tc>
        <w:tc>
          <w:tcPr>
            <w:tcW w:w="1243" w:type="dxa"/>
            <w:vMerge w:val="restart"/>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篮球</w:t>
            </w: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上海市中小学生篮球联赛（初中组）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7</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上海市中小学生篮球杯赛（初中组）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8</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上海市青少年篮球锦标赛</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9</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上海市中小学生篮球冠军赛（2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上海市青少年篮球冠军赛（2</w:t>
            </w:r>
            <w:r>
              <w:rPr>
                <w:rFonts w:ascii="仿宋_GB2312" w:eastAsia="仿宋_GB2312" w:hAnsi="仿宋_GB2312" w:cs="宋体"/>
                <w:kern w:val="0"/>
                <w:sz w:val="24"/>
              </w:rPr>
              <w:t>021</w:t>
            </w:r>
            <w:r>
              <w:rPr>
                <w:rFonts w:ascii="仿宋_GB2312" w:eastAsia="仿宋_GB2312" w:hAnsi="仿宋_GB2312" w:cs="宋体" w:hint="eastAsia"/>
                <w:kern w:val="0"/>
                <w:sz w:val="24"/>
              </w:rPr>
              <w:t>年）</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10</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MAGIC3</w:t>
            </w:r>
            <w:r>
              <w:rPr>
                <w:rFonts w:ascii="仿宋_GB2312" w:eastAsia="仿宋_GB2312" w:hAnsi="仿宋_GB2312" w:cs="宋体" w:hint="eastAsia"/>
                <w:kern w:val="0"/>
                <w:sz w:val="24"/>
              </w:rPr>
              <w:t xml:space="preserve"> </w:t>
            </w:r>
            <w:r>
              <w:rPr>
                <w:rFonts w:ascii="仿宋_GB2312" w:eastAsia="仿宋_GB2312" w:hAnsi="仿宋_GB2312" w:cs="宋体"/>
                <w:kern w:val="0"/>
                <w:sz w:val="24"/>
              </w:rPr>
              <w:t>上海市青少年三对三超级篮球赛</w:t>
            </w:r>
            <w:r>
              <w:rPr>
                <w:rFonts w:ascii="仿宋_GB2312" w:eastAsia="仿宋_GB2312" w:hAnsi="仿宋_GB2312" w:cs="宋体" w:hint="eastAsia"/>
                <w:kern w:val="0"/>
                <w:sz w:val="24"/>
              </w:rPr>
              <w:t>（精英组，2</w:t>
            </w:r>
            <w:r>
              <w:rPr>
                <w:rFonts w:ascii="仿宋_GB2312" w:eastAsia="仿宋_GB2312" w:hAnsi="仿宋_GB2312" w:cs="宋体"/>
                <w:kern w:val="0"/>
                <w:sz w:val="24"/>
              </w:rPr>
              <w:t>021</w:t>
            </w:r>
            <w:r>
              <w:rPr>
                <w:rFonts w:ascii="仿宋_GB2312" w:eastAsia="仿宋_GB2312" w:hAnsi="仿宋_GB2312" w:cs="宋体" w:hint="eastAsia"/>
                <w:kern w:val="0"/>
                <w:sz w:val="24"/>
              </w:rPr>
              <w:t>年）</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11</w:t>
            </w:r>
          </w:p>
        </w:tc>
        <w:tc>
          <w:tcPr>
            <w:tcW w:w="1243" w:type="dxa"/>
            <w:vMerge w:val="restart"/>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排球</w:t>
            </w: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上海市中小学生排球联赛（初中组）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12</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上海市中小学生排球杯赛（初中组）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13</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上海市青少年排球锦标赛</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w:t>
            </w:r>
            <w:r>
              <w:rPr>
                <w:rFonts w:ascii="仿宋_GB2312" w:eastAsia="仿宋_GB2312" w:hAnsi="仿宋_GB2312" w:cs="宋体"/>
                <w:kern w:val="0"/>
                <w:sz w:val="24"/>
              </w:rPr>
              <w:t>4</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上海市青少年沙滩排球锦标赛</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15</w:t>
            </w:r>
          </w:p>
        </w:tc>
        <w:tc>
          <w:tcPr>
            <w:tcW w:w="1243" w:type="dxa"/>
            <w:vMerge w:val="restart"/>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乒乓球</w:t>
            </w: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上海市中小学生乒乓球锦标赛（初中组）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w:t>
            </w:r>
            <w:r>
              <w:rPr>
                <w:rFonts w:ascii="仿宋_GB2312" w:eastAsia="仿宋_GB2312" w:hAnsi="仿宋_GB2312" w:cs="宋体"/>
                <w:kern w:val="0"/>
                <w:sz w:val="24"/>
              </w:rPr>
              <w:t>6</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上海市中小学生乒乓球冠军赛（2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17</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上海市青少年乒乓球锦标赛</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18</w:t>
            </w:r>
          </w:p>
        </w:tc>
        <w:tc>
          <w:tcPr>
            <w:tcW w:w="1243" w:type="dxa"/>
            <w:vMerge w:val="restart"/>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羽毛球</w:t>
            </w: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上海市中小学生羽毛球锦标赛（初中组）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19</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上海市青少年羽毛球锦标赛</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20</w:t>
            </w:r>
          </w:p>
        </w:tc>
        <w:tc>
          <w:tcPr>
            <w:tcW w:w="1243" w:type="dxa"/>
            <w:vMerge w:val="restart"/>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网球</w:t>
            </w: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上海市中小学生网球锦标赛（初中组）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21</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上海市青少年网球锦标赛</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w:t>
            </w:r>
            <w:r>
              <w:rPr>
                <w:rFonts w:ascii="仿宋_GB2312" w:eastAsia="仿宋_GB2312" w:hAnsi="仿宋_GB2312" w:cs="宋体"/>
                <w:kern w:val="0"/>
                <w:sz w:val="24"/>
              </w:rPr>
              <w:t>2</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上海市青少年网球排名赛总决赛</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23</w:t>
            </w:r>
          </w:p>
        </w:tc>
        <w:tc>
          <w:tcPr>
            <w:tcW w:w="1243" w:type="dxa"/>
            <w:vMerge w:val="restart"/>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田径</w:t>
            </w: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上海市中学生田径联盟杯赛（初中组）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24</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上海市中学生田径冠军赛（初中组）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25</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上海市青少年田径锦标赛</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26</w:t>
            </w:r>
          </w:p>
        </w:tc>
        <w:tc>
          <w:tcPr>
            <w:tcW w:w="1243" w:type="dxa"/>
            <w:vMerge w:val="restart"/>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游泳</w:t>
            </w: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上海市中小学生游泳锦标赛（初中组）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w:t>
            </w:r>
            <w:r>
              <w:rPr>
                <w:rFonts w:ascii="仿宋_GB2312" w:eastAsia="仿宋_GB2312" w:hAnsi="仿宋_GB2312" w:cs="宋体"/>
                <w:kern w:val="0"/>
                <w:sz w:val="24"/>
              </w:rPr>
              <w:t>7</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上海市青少年游泳锦标赛</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28</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上海市中小学生游泳冠军赛（2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29</w:t>
            </w:r>
          </w:p>
        </w:tc>
        <w:tc>
          <w:tcPr>
            <w:tcW w:w="1243" w:type="dxa"/>
            <w:vMerge w:val="restart"/>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武术</w:t>
            </w: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上海市中小学生武术套路锦标赛（初中组）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30</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上海市武术</w:t>
            </w:r>
            <w:r>
              <w:rPr>
                <w:rFonts w:ascii="仿宋_GB2312" w:eastAsia="仿宋_GB2312" w:hAnsi="仿宋_GB2312" w:cs="宋体"/>
                <w:kern w:val="0"/>
                <w:sz w:val="24"/>
              </w:rPr>
              <w:t>套路</w:t>
            </w:r>
            <w:r>
              <w:rPr>
                <w:rFonts w:ascii="仿宋_GB2312" w:eastAsia="仿宋_GB2312" w:hAnsi="仿宋_GB2312" w:cs="宋体" w:hint="eastAsia"/>
                <w:kern w:val="0"/>
                <w:sz w:val="24"/>
              </w:rPr>
              <w:t>锦标赛（</w:t>
            </w:r>
            <w:r>
              <w:rPr>
                <w:rFonts w:ascii="仿宋_GB2312" w:eastAsia="仿宋_GB2312" w:hAnsi="仿宋_GB2312" w:cs="宋体"/>
                <w:kern w:val="0"/>
                <w:sz w:val="24"/>
              </w:rPr>
              <w:t>2020年</w:t>
            </w:r>
            <w:r>
              <w:rPr>
                <w:rFonts w:ascii="仿宋_GB2312" w:eastAsia="仿宋_GB2312" w:hAnsi="仿宋_GB2312" w:cs="宋体" w:hint="eastAsia"/>
                <w:kern w:val="0"/>
                <w:sz w:val="24"/>
              </w:rPr>
              <w:t>）</w:t>
            </w:r>
          </w:p>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lastRenderedPageBreak/>
              <w:t>上海市青少年武术套路锦标赛（</w:t>
            </w:r>
            <w:r>
              <w:rPr>
                <w:rFonts w:ascii="仿宋_GB2312" w:eastAsia="仿宋_GB2312" w:hAnsi="仿宋_GB2312" w:cs="宋体"/>
                <w:kern w:val="0"/>
                <w:sz w:val="24"/>
              </w:rPr>
              <w:t>2021年</w:t>
            </w:r>
            <w:r>
              <w:rPr>
                <w:rFonts w:ascii="仿宋_GB2312" w:eastAsia="仿宋_GB2312" w:hAnsi="仿宋_GB2312" w:cs="宋体" w:hint="eastAsia"/>
                <w:kern w:val="0"/>
                <w:sz w:val="24"/>
              </w:rPr>
              <w:t>）</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lastRenderedPageBreak/>
              <w:t>3</w:t>
            </w:r>
            <w:r>
              <w:rPr>
                <w:rFonts w:ascii="仿宋_GB2312" w:eastAsia="仿宋_GB2312" w:hAnsi="仿宋_GB2312" w:cs="宋体"/>
                <w:kern w:val="0"/>
                <w:sz w:val="24"/>
              </w:rPr>
              <w:t>1</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上海市武术散打锦标赛（</w:t>
            </w:r>
            <w:r>
              <w:rPr>
                <w:rFonts w:ascii="仿宋_GB2312" w:eastAsia="仿宋_GB2312" w:hAnsi="仿宋_GB2312" w:cs="宋体"/>
                <w:kern w:val="0"/>
                <w:sz w:val="24"/>
              </w:rPr>
              <w:t>2020年</w:t>
            </w:r>
            <w:r>
              <w:rPr>
                <w:rFonts w:ascii="仿宋_GB2312" w:eastAsia="仿宋_GB2312" w:hAnsi="仿宋_GB2312" w:cs="宋体" w:hint="eastAsia"/>
                <w:kern w:val="0"/>
                <w:sz w:val="24"/>
              </w:rPr>
              <w:t>）</w:t>
            </w:r>
          </w:p>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上海市青少年武术散打锦标赛（</w:t>
            </w:r>
            <w:r>
              <w:rPr>
                <w:rFonts w:ascii="仿宋_GB2312" w:eastAsia="仿宋_GB2312" w:hAnsi="仿宋_GB2312" w:cs="宋体"/>
                <w:kern w:val="0"/>
                <w:sz w:val="24"/>
              </w:rPr>
              <w:t>2021年</w:t>
            </w:r>
            <w:r>
              <w:rPr>
                <w:rFonts w:ascii="仿宋_GB2312" w:eastAsia="仿宋_GB2312" w:hAnsi="仿宋_GB2312" w:cs="宋体" w:hint="eastAsia"/>
                <w:kern w:val="0"/>
                <w:sz w:val="24"/>
              </w:rPr>
              <w:t>）</w:t>
            </w:r>
          </w:p>
        </w:tc>
      </w:tr>
      <w:tr w:rsidR="00A92D98">
        <w:trPr>
          <w:trHeight w:val="55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32</w:t>
            </w:r>
          </w:p>
        </w:tc>
        <w:tc>
          <w:tcPr>
            <w:tcW w:w="1243" w:type="dxa"/>
            <w:vMerge w:val="restart"/>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冰雪</w:t>
            </w: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上海市中小学生冰上运动会</w:t>
            </w:r>
          </w:p>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（初中组，冰球、短道速滑、花样滑冰项目）</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33</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上海市青少年冰球锦标赛</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34</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上海市青少年冰壶锦标赛</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35</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上海市青少年花样滑冰锦标赛</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36</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上海市青少年短道速滑锦标赛（2</w:t>
            </w:r>
            <w:r>
              <w:rPr>
                <w:rFonts w:ascii="仿宋_GB2312" w:eastAsia="仿宋_GB2312" w:hAnsi="仿宋_GB2312" w:cs="宋体"/>
                <w:kern w:val="0"/>
                <w:sz w:val="24"/>
              </w:rPr>
              <w:t>021</w:t>
            </w:r>
            <w:r>
              <w:rPr>
                <w:rFonts w:ascii="仿宋_GB2312" w:eastAsia="仿宋_GB2312" w:hAnsi="仿宋_GB2312" w:cs="宋体" w:hint="eastAsia"/>
                <w:kern w:val="0"/>
                <w:sz w:val="24"/>
              </w:rPr>
              <w:t>年）</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37</w:t>
            </w:r>
          </w:p>
        </w:tc>
        <w:tc>
          <w:tcPr>
            <w:tcW w:w="1243" w:type="dxa"/>
            <w:vMerge w:val="restart"/>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击剑</w:t>
            </w: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上海市中小学生击剑锦标赛（初中组）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38</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上海市青少年击剑锦标赛</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39</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上海市中小学生击剑冠军赛（2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40</w:t>
            </w:r>
          </w:p>
        </w:tc>
        <w:tc>
          <w:tcPr>
            <w:tcW w:w="1243" w:type="dxa"/>
            <w:vMerge w:val="restart"/>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射击</w:t>
            </w: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上海市射击锦标赛（2020年）</w:t>
            </w:r>
          </w:p>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上海市青少年射击锦标赛（2</w:t>
            </w:r>
            <w:r>
              <w:rPr>
                <w:rFonts w:ascii="仿宋_GB2312" w:eastAsia="仿宋_GB2312" w:hAnsi="仿宋_GB2312" w:cs="宋体"/>
                <w:kern w:val="0"/>
                <w:sz w:val="24"/>
              </w:rPr>
              <w:t>021</w:t>
            </w:r>
            <w:r>
              <w:rPr>
                <w:rFonts w:ascii="仿宋_GB2312" w:eastAsia="仿宋_GB2312" w:hAnsi="仿宋_GB2312" w:cs="宋体" w:hint="eastAsia"/>
                <w:kern w:val="0"/>
                <w:sz w:val="24"/>
              </w:rPr>
              <w:t>年）</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4</w:t>
            </w:r>
            <w:r>
              <w:rPr>
                <w:rFonts w:ascii="仿宋_GB2312" w:eastAsia="仿宋_GB2312" w:hAnsi="仿宋_GB2312" w:cs="宋体"/>
                <w:kern w:val="0"/>
                <w:sz w:val="24"/>
              </w:rPr>
              <w:t>1</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上海市射击冠军赛（2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41</w:t>
            </w:r>
          </w:p>
        </w:tc>
        <w:tc>
          <w:tcPr>
            <w:tcW w:w="1243" w:type="dxa"/>
            <w:vMerge w:val="restart"/>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射箭</w:t>
            </w: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上海市中小学生射箭锦标赛（初中组）</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42</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上海市射箭锦标赛（2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上海市青少年射箭锦标赛（2</w:t>
            </w:r>
            <w:r>
              <w:rPr>
                <w:rFonts w:ascii="仿宋_GB2312" w:eastAsia="仿宋_GB2312" w:hAnsi="仿宋_GB2312" w:cs="宋体"/>
                <w:kern w:val="0"/>
                <w:sz w:val="24"/>
              </w:rPr>
              <w:t>021</w:t>
            </w:r>
            <w:r>
              <w:rPr>
                <w:rFonts w:ascii="仿宋_GB2312" w:eastAsia="仿宋_GB2312" w:hAnsi="仿宋_GB2312" w:cs="宋体" w:hint="eastAsia"/>
                <w:kern w:val="0"/>
                <w:sz w:val="24"/>
              </w:rPr>
              <w:t>年）</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43</w:t>
            </w:r>
          </w:p>
        </w:tc>
        <w:tc>
          <w:tcPr>
            <w:tcW w:w="1243" w:type="dxa"/>
            <w:vMerge/>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上海市射箭冠军赛（2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上海市青少年射箭冠军赛（2</w:t>
            </w:r>
            <w:r>
              <w:rPr>
                <w:rFonts w:ascii="仿宋_GB2312" w:eastAsia="仿宋_GB2312" w:hAnsi="仿宋_GB2312" w:cs="宋体"/>
                <w:kern w:val="0"/>
                <w:sz w:val="24"/>
              </w:rPr>
              <w:t>021</w:t>
            </w:r>
            <w:r>
              <w:rPr>
                <w:rFonts w:ascii="仿宋_GB2312" w:eastAsia="仿宋_GB2312" w:hAnsi="仿宋_GB2312" w:cs="宋体" w:hint="eastAsia"/>
                <w:kern w:val="0"/>
                <w:sz w:val="24"/>
              </w:rPr>
              <w:t>年）</w:t>
            </w:r>
          </w:p>
        </w:tc>
      </w:tr>
      <w:tr w:rsidR="00A92D98">
        <w:trPr>
          <w:trHeight w:val="285"/>
          <w:jc w:val="center"/>
        </w:trPr>
        <w:tc>
          <w:tcPr>
            <w:tcW w:w="1135"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44</w:t>
            </w:r>
          </w:p>
        </w:tc>
        <w:tc>
          <w:tcPr>
            <w:tcW w:w="1243"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健美操</w:t>
            </w:r>
          </w:p>
        </w:tc>
        <w:tc>
          <w:tcPr>
            <w:tcW w:w="6831" w:type="dxa"/>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上海市中小学生健美操锦标赛（初中组，竞技健美操项目）</w:t>
            </w:r>
          </w:p>
        </w:tc>
      </w:tr>
      <w:tr w:rsidR="00A92D98">
        <w:trPr>
          <w:trHeight w:val="285"/>
          <w:jc w:val="center"/>
        </w:trPr>
        <w:tc>
          <w:tcPr>
            <w:tcW w:w="1135" w:type="dxa"/>
            <w:tcBorders>
              <w:bottom w:val="single" w:sz="4" w:space="0" w:color="auto"/>
            </w:tcBorders>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45</w:t>
            </w:r>
          </w:p>
        </w:tc>
        <w:tc>
          <w:tcPr>
            <w:tcW w:w="1243" w:type="dxa"/>
            <w:vMerge w:val="restart"/>
            <w:tcBorders>
              <w:bottom w:val="single" w:sz="4" w:space="0" w:color="auto"/>
            </w:tcBorders>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棒垒球</w:t>
            </w:r>
          </w:p>
        </w:tc>
        <w:tc>
          <w:tcPr>
            <w:tcW w:w="6831" w:type="dxa"/>
            <w:tcBorders>
              <w:bottom w:val="single" w:sz="4" w:space="0" w:color="auto"/>
            </w:tcBorders>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上海市青少年棒球锦标赛</w:t>
            </w:r>
          </w:p>
        </w:tc>
      </w:tr>
      <w:tr w:rsidR="00A92D98">
        <w:trPr>
          <w:trHeight w:val="285"/>
          <w:jc w:val="center"/>
        </w:trPr>
        <w:tc>
          <w:tcPr>
            <w:tcW w:w="1135" w:type="dxa"/>
            <w:tcBorders>
              <w:top w:val="single" w:sz="4" w:space="0" w:color="auto"/>
              <w:left w:val="single" w:sz="4" w:space="0" w:color="auto"/>
              <w:bottom w:val="single" w:sz="4" w:space="0" w:color="auto"/>
              <w:right w:val="single" w:sz="4" w:space="0" w:color="auto"/>
            </w:tcBorders>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46</w:t>
            </w:r>
          </w:p>
        </w:tc>
        <w:tc>
          <w:tcPr>
            <w:tcW w:w="1243" w:type="dxa"/>
            <w:vMerge/>
            <w:tcBorders>
              <w:top w:val="single" w:sz="4" w:space="0" w:color="auto"/>
              <w:left w:val="single" w:sz="4" w:space="0" w:color="auto"/>
              <w:bottom w:val="single" w:sz="4" w:space="0" w:color="auto"/>
              <w:right w:val="single" w:sz="4" w:space="0" w:color="auto"/>
            </w:tcBorders>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tcBorders>
              <w:top w:val="single" w:sz="4" w:space="0" w:color="auto"/>
              <w:left w:val="single" w:sz="4" w:space="0" w:color="auto"/>
              <w:bottom w:val="single" w:sz="4" w:space="0" w:color="auto"/>
              <w:right w:val="single" w:sz="4" w:space="0" w:color="auto"/>
            </w:tcBorders>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上海市青少年垒球锦标赛</w:t>
            </w:r>
          </w:p>
        </w:tc>
      </w:tr>
      <w:tr w:rsidR="00A92D98">
        <w:trPr>
          <w:trHeight w:val="285"/>
          <w:jc w:val="center"/>
        </w:trPr>
        <w:tc>
          <w:tcPr>
            <w:tcW w:w="1135" w:type="dxa"/>
            <w:tcBorders>
              <w:top w:val="single" w:sz="4" w:space="0" w:color="auto"/>
              <w:left w:val="single" w:sz="4" w:space="0" w:color="auto"/>
              <w:bottom w:val="single" w:sz="4" w:space="0" w:color="auto"/>
              <w:right w:val="single" w:sz="4" w:space="0" w:color="auto"/>
            </w:tcBorders>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47</w:t>
            </w:r>
          </w:p>
        </w:tc>
        <w:tc>
          <w:tcPr>
            <w:tcW w:w="1243" w:type="dxa"/>
            <w:vMerge w:val="restart"/>
            <w:tcBorders>
              <w:top w:val="single" w:sz="4" w:space="0" w:color="auto"/>
              <w:left w:val="single" w:sz="4" w:space="0" w:color="auto"/>
              <w:right w:val="single" w:sz="4" w:space="0" w:color="auto"/>
            </w:tcBorders>
            <w:vAlign w:val="center"/>
          </w:tcPr>
          <w:p w:rsidR="00A92D98" w:rsidRDefault="00BB0CC2">
            <w:pPr>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赛艇</w:t>
            </w:r>
          </w:p>
        </w:tc>
        <w:tc>
          <w:tcPr>
            <w:tcW w:w="6831" w:type="dxa"/>
            <w:tcBorders>
              <w:top w:val="single" w:sz="4" w:space="0" w:color="auto"/>
              <w:left w:val="single" w:sz="4" w:space="0" w:color="auto"/>
              <w:bottom w:val="single" w:sz="4" w:space="0" w:color="auto"/>
              <w:right w:val="single" w:sz="4" w:space="0" w:color="auto"/>
            </w:tcBorders>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上海市青少年赛艇锦标赛</w:t>
            </w:r>
          </w:p>
        </w:tc>
      </w:tr>
      <w:tr w:rsidR="00A92D98">
        <w:trPr>
          <w:trHeight w:val="285"/>
          <w:jc w:val="center"/>
        </w:trPr>
        <w:tc>
          <w:tcPr>
            <w:tcW w:w="1135" w:type="dxa"/>
            <w:tcBorders>
              <w:top w:val="single" w:sz="4" w:space="0" w:color="auto"/>
              <w:left w:val="single" w:sz="4" w:space="0" w:color="auto"/>
              <w:bottom w:val="single" w:sz="4" w:space="0" w:color="auto"/>
              <w:right w:val="single" w:sz="4" w:space="0" w:color="auto"/>
            </w:tcBorders>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kern w:val="0"/>
                <w:sz w:val="24"/>
              </w:rPr>
              <w:t>48</w:t>
            </w:r>
          </w:p>
        </w:tc>
        <w:tc>
          <w:tcPr>
            <w:tcW w:w="1243" w:type="dxa"/>
            <w:vMerge/>
            <w:tcBorders>
              <w:left w:val="single" w:sz="4" w:space="0" w:color="auto"/>
              <w:bottom w:val="single" w:sz="4" w:space="0" w:color="auto"/>
              <w:right w:val="single" w:sz="4" w:space="0" w:color="auto"/>
            </w:tcBorders>
            <w:vAlign w:val="center"/>
          </w:tcPr>
          <w:p w:rsidR="00A92D98" w:rsidRDefault="00A92D98">
            <w:pPr>
              <w:widowControl/>
              <w:spacing w:line="360" w:lineRule="exact"/>
              <w:jc w:val="center"/>
              <w:rPr>
                <w:rFonts w:ascii="仿宋_GB2312" w:eastAsia="仿宋_GB2312" w:hAnsi="仿宋_GB2312" w:cs="宋体"/>
                <w:kern w:val="0"/>
                <w:sz w:val="24"/>
              </w:rPr>
            </w:pPr>
          </w:p>
        </w:tc>
        <w:tc>
          <w:tcPr>
            <w:tcW w:w="6831" w:type="dxa"/>
            <w:tcBorders>
              <w:top w:val="single" w:sz="4" w:space="0" w:color="auto"/>
              <w:left w:val="single" w:sz="4" w:space="0" w:color="auto"/>
              <w:bottom w:val="single" w:sz="4" w:space="0" w:color="auto"/>
              <w:right w:val="single" w:sz="4" w:space="0" w:color="auto"/>
            </w:tcBorders>
            <w:vAlign w:val="center"/>
          </w:tcPr>
          <w:p w:rsidR="00A92D98" w:rsidRDefault="00BB0CC2">
            <w:pPr>
              <w:widowControl/>
              <w:spacing w:line="36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上海市青少年赛艇冠军赛（2</w:t>
            </w:r>
            <w:r>
              <w:rPr>
                <w:rFonts w:ascii="仿宋_GB2312" w:eastAsia="仿宋_GB2312" w:hAnsi="仿宋_GB2312" w:cs="宋体"/>
                <w:kern w:val="0"/>
                <w:sz w:val="24"/>
              </w:rPr>
              <w:t>020</w:t>
            </w:r>
            <w:r>
              <w:rPr>
                <w:rFonts w:ascii="仿宋_GB2312" w:eastAsia="仿宋_GB2312" w:hAnsi="仿宋_GB2312" w:cs="宋体" w:hint="eastAsia"/>
                <w:kern w:val="0"/>
                <w:sz w:val="24"/>
              </w:rPr>
              <w:t>年）</w:t>
            </w:r>
          </w:p>
        </w:tc>
      </w:tr>
    </w:tbl>
    <w:p w:rsidR="00A92D98" w:rsidRDefault="00A92D98">
      <w:pPr>
        <w:spacing w:line="280" w:lineRule="exact"/>
        <w:jc w:val="left"/>
        <w:rPr>
          <w:rFonts w:ascii="仿宋_GB2312" w:eastAsia="仿宋_GB2312" w:hAnsi="仿宋_GB2312"/>
          <w:sz w:val="24"/>
        </w:rPr>
      </w:pPr>
    </w:p>
    <w:p w:rsidR="00A92D98" w:rsidRDefault="00BB0CC2">
      <w:pPr>
        <w:spacing w:line="280" w:lineRule="exact"/>
        <w:jc w:val="left"/>
        <w:rPr>
          <w:rFonts w:ascii="仿宋_GB2312" w:eastAsia="仿宋_GB2312" w:hAnsi="仿宋_GB2312"/>
          <w:sz w:val="24"/>
        </w:rPr>
      </w:pPr>
      <w:r>
        <w:rPr>
          <w:rFonts w:ascii="仿宋_GB2312" w:eastAsia="仿宋_GB2312" w:hAnsi="仿宋_GB2312" w:hint="eastAsia"/>
          <w:sz w:val="24"/>
        </w:rPr>
        <w:t>注：</w:t>
      </w:r>
    </w:p>
    <w:p w:rsidR="00A92D98" w:rsidRDefault="00BB0CC2">
      <w:pPr>
        <w:spacing w:line="280" w:lineRule="exact"/>
        <w:rPr>
          <w:rFonts w:ascii="仿宋_GB2312" w:eastAsia="仿宋_GB2312" w:hAnsi="仿宋_GB2312"/>
          <w:sz w:val="24"/>
        </w:rPr>
      </w:pPr>
      <w:r>
        <w:rPr>
          <w:rFonts w:ascii="仿宋_GB2312" w:eastAsia="仿宋_GB2312" w:hAnsi="仿宋_GB2312" w:hint="eastAsia"/>
          <w:sz w:val="24"/>
        </w:rPr>
        <w:t>1</w:t>
      </w:r>
      <w:r>
        <w:rPr>
          <w:rFonts w:ascii="仿宋_GB2312" w:eastAsia="仿宋_GB2312" w:hAnsi="仿宋_GB2312"/>
          <w:sz w:val="24"/>
        </w:rPr>
        <w:t>.</w:t>
      </w:r>
      <w:r>
        <w:rPr>
          <w:rFonts w:ascii="仿宋_GB2312" w:eastAsia="仿宋_GB2312" w:hAnsi="仿宋_GB2312" w:hint="eastAsia"/>
          <w:sz w:val="24"/>
        </w:rPr>
        <w:t>以上认定目录中所列的市级体育比赛的主办单位须为市教育、体育行政部门。</w:t>
      </w:r>
    </w:p>
    <w:p w:rsidR="00A92D98" w:rsidRDefault="00BB0CC2">
      <w:pPr>
        <w:spacing w:beforeLines="50" w:before="156" w:line="280" w:lineRule="exact"/>
        <w:rPr>
          <w:rFonts w:ascii="黑体" w:eastAsia="黑体"/>
          <w:sz w:val="32"/>
        </w:rPr>
      </w:pPr>
      <w:r>
        <w:rPr>
          <w:rFonts w:ascii="仿宋_GB2312" w:eastAsia="仿宋_GB2312" w:hAnsi="仿宋_GB2312"/>
          <w:sz w:val="24"/>
        </w:rPr>
        <w:t>2.</w:t>
      </w:r>
      <w:r>
        <w:rPr>
          <w:rFonts w:ascii="仿宋_GB2312" w:eastAsia="仿宋_GB2312" w:hAnsi="仿宋_GB2312" w:hint="eastAsia"/>
          <w:sz w:val="24"/>
        </w:rPr>
        <w:t>国家级及以上赛事包括全国运动会、全国学生运动会及教育部或体育总局主办的其他相关项目单项锦标赛等。</w:t>
      </w:r>
    </w:p>
    <w:p w:rsidR="00A92D98" w:rsidRDefault="00A92D98">
      <w:pPr>
        <w:spacing w:beforeLines="50" w:before="156" w:line="440" w:lineRule="exact"/>
        <w:rPr>
          <w:rFonts w:ascii="黑体" w:eastAsia="黑体"/>
          <w:sz w:val="32"/>
        </w:rPr>
      </w:pPr>
    </w:p>
    <w:p w:rsidR="00A92D98" w:rsidRDefault="00BB0CC2">
      <w:pPr>
        <w:rPr>
          <w:rFonts w:ascii="黑体" w:eastAsia="黑体" w:hAnsi="Calibri"/>
          <w:sz w:val="32"/>
          <w:szCs w:val="32"/>
        </w:rPr>
      </w:pPr>
      <w:r>
        <w:rPr>
          <w:rFonts w:ascii="黑体" w:eastAsia="黑体" w:hAnsi="Calibri" w:hint="eastAsia"/>
          <w:sz w:val="32"/>
          <w:szCs w:val="32"/>
        </w:rPr>
        <w:br w:type="page"/>
      </w:r>
    </w:p>
    <w:p w:rsidR="00A92D98" w:rsidRDefault="00BB0CC2">
      <w:pPr>
        <w:spacing w:line="420" w:lineRule="exact"/>
        <w:rPr>
          <w:rFonts w:ascii="黑体" w:eastAsia="黑体" w:hAnsi="Calibri"/>
          <w:sz w:val="32"/>
          <w:szCs w:val="32"/>
        </w:rPr>
      </w:pPr>
      <w:r>
        <w:rPr>
          <w:rFonts w:ascii="黑体" w:eastAsia="黑体" w:hAnsi="Calibri" w:hint="eastAsia"/>
          <w:sz w:val="32"/>
          <w:szCs w:val="32"/>
        </w:rPr>
        <w:lastRenderedPageBreak/>
        <w:t>附件3</w:t>
      </w:r>
    </w:p>
    <w:p w:rsidR="00A92D98" w:rsidRDefault="00BB0CC2">
      <w:pPr>
        <w:adjustRightInd w:val="0"/>
        <w:snapToGrid w:val="0"/>
        <w:spacing w:line="560" w:lineRule="exact"/>
        <w:jc w:val="center"/>
        <w:rPr>
          <w:rFonts w:ascii="方正小标宋简体" w:eastAsia="方正小标宋简体" w:hAnsi="方正小标宋简体"/>
          <w:bCs/>
          <w:sz w:val="36"/>
          <w:szCs w:val="36"/>
        </w:rPr>
      </w:pPr>
      <w:r>
        <w:rPr>
          <w:rFonts w:ascii="方正小标宋简体" w:eastAsia="方正小标宋简体" w:hAnsi="方正小标宋简体"/>
          <w:bCs/>
          <w:sz w:val="36"/>
          <w:szCs w:val="36"/>
        </w:rPr>
        <w:t>2022年上海市高中阶段学校市级优秀体育学生</w:t>
      </w:r>
    </w:p>
    <w:p w:rsidR="00A92D98" w:rsidRDefault="00BB0CC2">
      <w:pPr>
        <w:adjustRightInd w:val="0"/>
        <w:snapToGrid w:val="0"/>
        <w:spacing w:line="560" w:lineRule="exact"/>
        <w:jc w:val="center"/>
        <w:rPr>
          <w:rFonts w:ascii="方正小标宋简体" w:eastAsia="方正小标宋简体" w:hAnsi="方正小标宋简体"/>
          <w:bCs/>
          <w:sz w:val="36"/>
          <w:szCs w:val="36"/>
        </w:rPr>
      </w:pPr>
      <w:r>
        <w:rPr>
          <w:rFonts w:ascii="方正小标宋简体" w:eastAsia="方正小标宋简体" w:hAnsi="方正小标宋简体"/>
          <w:bCs/>
          <w:sz w:val="36"/>
          <w:szCs w:val="36"/>
        </w:rPr>
        <w:t>区级</w:t>
      </w:r>
      <w:r>
        <w:rPr>
          <w:rFonts w:ascii="方正小标宋简体" w:eastAsia="方正小标宋简体" w:hAnsi="方正小标宋简体" w:hint="eastAsia"/>
          <w:bCs/>
          <w:sz w:val="36"/>
          <w:szCs w:val="36"/>
        </w:rPr>
        <w:t>体育</w:t>
      </w:r>
      <w:r>
        <w:rPr>
          <w:rFonts w:ascii="方正小标宋简体" w:eastAsia="方正小标宋简体" w:hAnsi="方正小标宋简体"/>
          <w:bCs/>
          <w:sz w:val="36"/>
          <w:szCs w:val="36"/>
        </w:rPr>
        <w:t>赛事认定表</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30"/>
        <w:gridCol w:w="850"/>
        <w:gridCol w:w="167"/>
        <w:gridCol w:w="400"/>
        <w:gridCol w:w="576"/>
        <w:gridCol w:w="992"/>
        <w:gridCol w:w="417"/>
        <w:gridCol w:w="9"/>
        <w:gridCol w:w="2709"/>
      </w:tblGrid>
      <w:tr w:rsidR="00A92D98">
        <w:trPr>
          <w:trHeight w:val="20"/>
          <w:jc w:val="center"/>
        </w:trPr>
        <w:tc>
          <w:tcPr>
            <w:tcW w:w="1648" w:type="dxa"/>
            <w:vAlign w:val="center"/>
          </w:tcPr>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学校名称</w:t>
            </w:r>
          </w:p>
        </w:tc>
        <w:tc>
          <w:tcPr>
            <w:tcW w:w="3723" w:type="dxa"/>
            <w:gridSpan w:val="5"/>
            <w:vAlign w:val="center"/>
          </w:tcPr>
          <w:p w:rsidR="00A92D98" w:rsidRDefault="00A92D98">
            <w:pPr>
              <w:spacing w:line="520" w:lineRule="exact"/>
              <w:jc w:val="center"/>
              <w:rPr>
                <w:rFonts w:ascii="仿宋_GB2312" w:eastAsia="仿宋_GB2312" w:hAnsi="Calibri"/>
                <w:spacing w:val="-4"/>
                <w:kern w:val="0"/>
                <w:sz w:val="28"/>
                <w:szCs w:val="28"/>
              </w:rPr>
            </w:pPr>
          </w:p>
        </w:tc>
        <w:tc>
          <w:tcPr>
            <w:tcW w:w="1418" w:type="dxa"/>
            <w:gridSpan w:val="3"/>
            <w:vAlign w:val="center"/>
          </w:tcPr>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学籍号</w:t>
            </w:r>
          </w:p>
        </w:tc>
        <w:tc>
          <w:tcPr>
            <w:tcW w:w="2709" w:type="dxa"/>
            <w:vAlign w:val="center"/>
          </w:tcPr>
          <w:p w:rsidR="00A92D98" w:rsidRDefault="00A92D98">
            <w:pPr>
              <w:spacing w:line="520" w:lineRule="exact"/>
              <w:jc w:val="center"/>
              <w:rPr>
                <w:rFonts w:ascii="仿宋_GB2312" w:eastAsia="仿宋_GB2312" w:hAnsi="Calibri"/>
                <w:spacing w:val="-4"/>
                <w:kern w:val="0"/>
                <w:sz w:val="28"/>
                <w:szCs w:val="28"/>
              </w:rPr>
            </w:pPr>
          </w:p>
        </w:tc>
      </w:tr>
      <w:tr w:rsidR="00A92D98">
        <w:trPr>
          <w:trHeight w:val="20"/>
          <w:jc w:val="center"/>
        </w:trPr>
        <w:tc>
          <w:tcPr>
            <w:tcW w:w="1648" w:type="dxa"/>
            <w:vAlign w:val="center"/>
          </w:tcPr>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姓名</w:t>
            </w:r>
          </w:p>
        </w:tc>
        <w:tc>
          <w:tcPr>
            <w:tcW w:w="1730" w:type="dxa"/>
            <w:vAlign w:val="center"/>
          </w:tcPr>
          <w:p w:rsidR="00A92D98" w:rsidRDefault="00A92D98">
            <w:pPr>
              <w:spacing w:line="520" w:lineRule="exact"/>
              <w:jc w:val="center"/>
              <w:rPr>
                <w:rFonts w:ascii="仿宋_GB2312" w:eastAsia="仿宋_GB2312" w:hAnsi="Calibri"/>
                <w:spacing w:val="-4"/>
                <w:kern w:val="0"/>
                <w:sz w:val="28"/>
                <w:szCs w:val="28"/>
              </w:rPr>
            </w:pPr>
          </w:p>
        </w:tc>
        <w:tc>
          <w:tcPr>
            <w:tcW w:w="850" w:type="dxa"/>
            <w:vAlign w:val="center"/>
          </w:tcPr>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性别</w:t>
            </w:r>
          </w:p>
        </w:tc>
        <w:tc>
          <w:tcPr>
            <w:tcW w:w="1143" w:type="dxa"/>
            <w:gridSpan w:val="3"/>
            <w:vAlign w:val="center"/>
          </w:tcPr>
          <w:p w:rsidR="00A92D98" w:rsidRDefault="00A92D98">
            <w:pPr>
              <w:spacing w:line="520" w:lineRule="exact"/>
              <w:jc w:val="center"/>
              <w:rPr>
                <w:rFonts w:ascii="仿宋_GB2312" w:eastAsia="仿宋_GB2312" w:hAnsi="Calibri"/>
                <w:spacing w:val="-4"/>
                <w:kern w:val="0"/>
                <w:sz w:val="28"/>
                <w:szCs w:val="28"/>
              </w:rPr>
            </w:pPr>
          </w:p>
        </w:tc>
        <w:tc>
          <w:tcPr>
            <w:tcW w:w="1418" w:type="dxa"/>
            <w:gridSpan w:val="3"/>
            <w:vAlign w:val="center"/>
          </w:tcPr>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身份证号</w:t>
            </w:r>
          </w:p>
        </w:tc>
        <w:tc>
          <w:tcPr>
            <w:tcW w:w="2709" w:type="dxa"/>
            <w:vAlign w:val="center"/>
          </w:tcPr>
          <w:p w:rsidR="00A92D98" w:rsidRDefault="00A92D98">
            <w:pPr>
              <w:spacing w:line="520" w:lineRule="exact"/>
              <w:jc w:val="center"/>
              <w:rPr>
                <w:rFonts w:ascii="仿宋_GB2312" w:eastAsia="仿宋_GB2312" w:hAnsi="Calibri"/>
                <w:spacing w:val="-4"/>
                <w:kern w:val="0"/>
                <w:sz w:val="28"/>
                <w:szCs w:val="28"/>
              </w:rPr>
            </w:pPr>
          </w:p>
        </w:tc>
      </w:tr>
      <w:tr w:rsidR="00A92D98">
        <w:trPr>
          <w:trHeight w:val="20"/>
          <w:jc w:val="center"/>
        </w:trPr>
        <w:tc>
          <w:tcPr>
            <w:tcW w:w="1648" w:type="dxa"/>
            <w:vAlign w:val="center"/>
          </w:tcPr>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比赛名称</w:t>
            </w:r>
          </w:p>
        </w:tc>
        <w:tc>
          <w:tcPr>
            <w:tcW w:w="7850" w:type="dxa"/>
            <w:gridSpan w:val="9"/>
            <w:vAlign w:val="center"/>
          </w:tcPr>
          <w:p w:rsidR="00A92D98" w:rsidRDefault="00A92D98">
            <w:pPr>
              <w:spacing w:line="520" w:lineRule="exact"/>
              <w:jc w:val="center"/>
              <w:rPr>
                <w:rFonts w:ascii="仿宋_GB2312" w:eastAsia="仿宋_GB2312" w:hAnsi="Calibri"/>
                <w:spacing w:val="-4"/>
                <w:kern w:val="0"/>
                <w:sz w:val="28"/>
                <w:szCs w:val="28"/>
              </w:rPr>
            </w:pPr>
          </w:p>
        </w:tc>
      </w:tr>
      <w:tr w:rsidR="00A92D98">
        <w:trPr>
          <w:trHeight w:val="20"/>
          <w:jc w:val="center"/>
        </w:trPr>
        <w:tc>
          <w:tcPr>
            <w:tcW w:w="1648" w:type="dxa"/>
            <w:vAlign w:val="center"/>
          </w:tcPr>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比赛时间</w:t>
            </w:r>
          </w:p>
        </w:tc>
        <w:tc>
          <w:tcPr>
            <w:tcW w:w="3147" w:type="dxa"/>
            <w:gridSpan w:val="4"/>
            <w:vAlign w:val="center"/>
          </w:tcPr>
          <w:p w:rsidR="00A92D98" w:rsidRDefault="00A92D98">
            <w:pPr>
              <w:spacing w:line="520" w:lineRule="exact"/>
              <w:jc w:val="center"/>
              <w:rPr>
                <w:rFonts w:ascii="仿宋_GB2312" w:eastAsia="仿宋_GB2312" w:hAnsi="Calibri"/>
                <w:spacing w:val="-4"/>
                <w:kern w:val="0"/>
                <w:sz w:val="28"/>
                <w:szCs w:val="28"/>
              </w:rPr>
            </w:pPr>
          </w:p>
        </w:tc>
        <w:tc>
          <w:tcPr>
            <w:tcW w:w="1568" w:type="dxa"/>
            <w:gridSpan w:val="2"/>
            <w:vAlign w:val="center"/>
          </w:tcPr>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比赛地点</w:t>
            </w:r>
          </w:p>
        </w:tc>
        <w:tc>
          <w:tcPr>
            <w:tcW w:w="3135" w:type="dxa"/>
            <w:gridSpan w:val="3"/>
            <w:vAlign w:val="center"/>
          </w:tcPr>
          <w:p w:rsidR="00A92D98" w:rsidRDefault="00A92D98">
            <w:pPr>
              <w:spacing w:line="520" w:lineRule="exact"/>
              <w:jc w:val="center"/>
              <w:rPr>
                <w:rFonts w:ascii="仿宋_GB2312" w:eastAsia="仿宋_GB2312" w:hAnsi="Calibri"/>
                <w:spacing w:val="-4"/>
                <w:kern w:val="0"/>
                <w:sz w:val="28"/>
                <w:szCs w:val="28"/>
              </w:rPr>
            </w:pPr>
          </w:p>
        </w:tc>
      </w:tr>
      <w:tr w:rsidR="00A92D98">
        <w:trPr>
          <w:trHeight w:val="20"/>
          <w:jc w:val="center"/>
        </w:trPr>
        <w:tc>
          <w:tcPr>
            <w:tcW w:w="1648" w:type="dxa"/>
            <w:vAlign w:val="center"/>
          </w:tcPr>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获奖名次及成绩</w:t>
            </w:r>
          </w:p>
        </w:tc>
        <w:tc>
          <w:tcPr>
            <w:tcW w:w="7850" w:type="dxa"/>
            <w:gridSpan w:val="9"/>
            <w:vAlign w:val="center"/>
          </w:tcPr>
          <w:p w:rsidR="00A92D98" w:rsidRDefault="00A92D98">
            <w:pPr>
              <w:spacing w:line="520" w:lineRule="exact"/>
              <w:jc w:val="center"/>
              <w:rPr>
                <w:rFonts w:ascii="仿宋_GB2312" w:eastAsia="仿宋_GB2312" w:hAnsi="Calibri"/>
                <w:spacing w:val="-4"/>
                <w:kern w:val="0"/>
                <w:sz w:val="28"/>
                <w:szCs w:val="28"/>
              </w:rPr>
            </w:pPr>
          </w:p>
          <w:p w:rsidR="00A92D98" w:rsidRDefault="00A92D98">
            <w:pPr>
              <w:spacing w:line="520" w:lineRule="exact"/>
              <w:jc w:val="center"/>
              <w:rPr>
                <w:rFonts w:ascii="仿宋_GB2312" w:eastAsia="仿宋_GB2312" w:hAnsi="Calibri"/>
                <w:spacing w:val="-4"/>
                <w:kern w:val="0"/>
                <w:sz w:val="28"/>
                <w:szCs w:val="28"/>
              </w:rPr>
            </w:pPr>
          </w:p>
          <w:p w:rsidR="00A92D98" w:rsidRDefault="00A92D98">
            <w:pPr>
              <w:spacing w:line="520" w:lineRule="exact"/>
              <w:jc w:val="center"/>
              <w:rPr>
                <w:rFonts w:ascii="仿宋_GB2312" w:eastAsia="仿宋_GB2312" w:hAnsi="Calibri"/>
                <w:spacing w:val="-4"/>
                <w:kern w:val="0"/>
                <w:sz w:val="28"/>
                <w:szCs w:val="28"/>
              </w:rPr>
            </w:pPr>
          </w:p>
          <w:p w:rsidR="00A92D98" w:rsidRDefault="00A92D98">
            <w:pPr>
              <w:spacing w:line="520" w:lineRule="exact"/>
              <w:jc w:val="center"/>
              <w:rPr>
                <w:rFonts w:ascii="仿宋_GB2312" w:eastAsia="仿宋_GB2312" w:hAnsi="Calibri"/>
                <w:spacing w:val="-4"/>
                <w:kern w:val="0"/>
                <w:sz w:val="28"/>
                <w:szCs w:val="28"/>
              </w:rPr>
            </w:pPr>
          </w:p>
          <w:p w:rsidR="00A92D98" w:rsidRDefault="00A92D98">
            <w:pPr>
              <w:spacing w:line="520" w:lineRule="exact"/>
              <w:jc w:val="center"/>
              <w:rPr>
                <w:rFonts w:ascii="仿宋_GB2312" w:eastAsia="仿宋_GB2312" w:hAnsi="Calibri"/>
                <w:spacing w:val="-4"/>
                <w:kern w:val="0"/>
                <w:sz w:val="28"/>
                <w:szCs w:val="28"/>
              </w:rPr>
            </w:pPr>
          </w:p>
        </w:tc>
      </w:tr>
      <w:tr w:rsidR="00A92D98">
        <w:trPr>
          <w:trHeight w:val="20"/>
          <w:jc w:val="center"/>
        </w:trPr>
        <w:tc>
          <w:tcPr>
            <w:tcW w:w="1648" w:type="dxa"/>
            <w:vAlign w:val="center"/>
          </w:tcPr>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学校</w:t>
            </w:r>
          </w:p>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审核意见</w:t>
            </w:r>
          </w:p>
        </w:tc>
        <w:tc>
          <w:tcPr>
            <w:tcW w:w="7850" w:type="dxa"/>
            <w:gridSpan w:val="9"/>
            <w:vAlign w:val="center"/>
          </w:tcPr>
          <w:p w:rsidR="00A92D98" w:rsidRDefault="00A92D98">
            <w:pPr>
              <w:widowControl/>
              <w:spacing w:line="520" w:lineRule="exact"/>
              <w:jc w:val="center"/>
              <w:rPr>
                <w:rFonts w:ascii="Calibri" w:eastAsia="仿宋_GB2312" w:hAnsi="Calibri" w:cs="Calibri"/>
                <w:kern w:val="0"/>
                <w:sz w:val="28"/>
                <w:szCs w:val="28"/>
              </w:rPr>
            </w:pPr>
          </w:p>
          <w:p w:rsidR="00A92D98" w:rsidRDefault="00A92D98">
            <w:pPr>
              <w:widowControl/>
              <w:spacing w:line="520" w:lineRule="exact"/>
              <w:jc w:val="center"/>
              <w:rPr>
                <w:rFonts w:ascii="Calibri" w:eastAsia="仿宋_GB2312" w:hAnsi="Calibri" w:cs="Calibri"/>
                <w:kern w:val="0"/>
                <w:sz w:val="28"/>
                <w:szCs w:val="28"/>
              </w:rPr>
            </w:pPr>
          </w:p>
          <w:p w:rsidR="00A92D98" w:rsidRDefault="00A92D98">
            <w:pPr>
              <w:widowControl/>
              <w:spacing w:line="520" w:lineRule="exact"/>
              <w:jc w:val="center"/>
              <w:rPr>
                <w:rFonts w:ascii="Calibri" w:eastAsia="仿宋_GB2312" w:hAnsi="Calibri" w:cs="Calibri"/>
                <w:kern w:val="0"/>
                <w:sz w:val="28"/>
                <w:szCs w:val="28"/>
              </w:rPr>
            </w:pPr>
          </w:p>
          <w:p w:rsidR="00A92D98" w:rsidRDefault="00A92D98">
            <w:pPr>
              <w:widowControl/>
              <w:spacing w:line="520" w:lineRule="exact"/>
              <w:jc w:val="center"/>
              <w:rPr>
                <w:rFonts w:ascii="Calibri" w:eastAsia="仿宋_GB2312" w:hAnsi="Calibri" w:cs="Calibri"/>
                <w:kern w:val="0"/>
                <w:sz w:val="28"/>
                <w:szCs w:val="28"/>
              </w:rPr>
            </w:pPr>
          </w:p>
          <w:p w:rsidR="00A92D98" w:rsidRDefault="00BB0CC2">
            <w:pPr>
              <w:widowControl/>
              <w:spacing w:line="520" w:lineRule="exact"/>
              <w:jc w:val="center"/>
              <w:rPr>
                <w:rFonts w:ascii="Calibri" w:eastAsia="仿宋_GB2312" w:hAnsi="Calibri" w:cs="Calibri"/>
                <w:kern w:val="0"/>
                <w:sz w:val="28"/>
                <w:szCs w:val="28"/>
              </w:rPr>
            </w:pPr>
            <w:r>
              <w:rPr>
                <w:rFonts w:ascii="Calibri" w:eastAsia="仿宋_GB2312" w:hAnsi="Calibri" w:cs="Calibri" w:hint="eastAsia"/>
                <w:kern w:val="0"/>
                <w:sz w:val="28"/>
                <w:szCs w:val="28"/>
              </w:rPr>
              <w:t>签字（盖章）：</w:t>
            </w:r>
          </w:p>
          <w:p w:rsidR="00A92D98" w:rsidRDefault="00BB0CC2">
            <w:pPr>
              <w:spacing w:line="520" w:lineRule="exact"/>
              <w:ind w:right="432"/>
              <w:jc w:val="right"/>
              <w:rPr>
                <w:spacing w:val="-4"/>
                <w:kern w:val="0"/>
                <w:sz w:val="22"/>
                <w:szCs w:val="28"/>
              </w:rPr>
            </w:pPr>
            <w:r>
              <w:rPr>
                <w:rFonts w:ascii="Calibri" w:eastAsia="仿宋_GB2312" w:hAnsi="Calibri" w:cs="Calibri" w:hint="eastAsia"/>
                <w:kern w:val="0"/>
                <w:sz w:val="28"/>
                <w:szCs w:val="28"/>
              </w:rPr>
              <w:t>年</w:t>
            </w:r>
            <w:r>
              <w:rPr>
                <w:rFonts w:ascii="Calibri" w:eastAsia="仿宋_GB2312" w:hAnsi="Calibri" w:cs="Calibri" w:hint="eastAsia"/>
                <w:kern w:val="0"/>
                <w:sz w:val="28"/>
                <w:szCs w:val="28"/>
              </w:rPr>
              <w:t xml:space="preserve">  </w:t>
            </w:r>
            <w:r>
              <w:rPr>
                <w:rFonts w:ascii="Calibri" w:eastAsia="仿宋_GB2312" w:hAnsi="Calibri" w:cs="Calibri" w:hint="eastAsia"/>
                <w:kern w:val="0"/>
                <w:sz w:val="28"/>
                <w:szCs w:val="28"/>
              </w:rPr>
              <w:t>月</w:t>
            </w:r>
            <w:r>
              <w:rPr>
                <w:rFonts w:ascii="Calibri" w:eastAsia="仿宋_GB2312" w:hAnsi="Calibri" w:cs="Calibri" w:hint="eastAsia"/>
                <w:kern w:val="0"/>
                <w:sz w:val="28"/>
                <w:szCs w:val="28"/>
              </w:rPr>
              <w:t xml:space="preserve">  </w:t>
            </w:r>
            <w:r>
              <w:rPr>
                <w:rFonts w:ascii="Calibri" w:eastAsia="仿宋_GB2312" w:hAnsi="Calibri" w:cs="Calibri" w:hint="eastAsia"/>
                <w:kern w:val="0"/>
                <w:sz w:val="28"/>
                <w:szCs w:val="28"/>
              </w:rPr>
              <w:t>日</w:t>
            </w:r>
          </w:p>
        </w:tc>
      </w:tr>
      <w:tr w:rsidR="00A92D98">
        <w:trPr>
          <w:trHeight w:val="20"/>
          <w:jc w:val="center"/>
        </w:trPr>
        <w:tc>
          <w:tcPr>
            <w:tcW w:w="1648" w:type="dxa"/>
            <w:vAlign w:val="center"/>
          </w:tcPr>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区教育</w:t>
            </w:r>
          </w:p>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行政部门</w:t>
            </w:r>
          </w:p>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审核意见</w:t>
            </w:r>
          </w:p>
        </w:tc>
        <w:tc>
          <w:tcPr>
            <w:tcW w:w="2747" w:type="dxa"/>
            <w:gridSpan w:val="3"/>
            <w:vAlign w:val="center"/>
          </w:tcPr>
          <w:p w:rsidR="00A92D98" w:rsidRDefault="00A92D98">
            <w:pPr>
              <w:widowControl/>
              <w:spacing w:line="520" w:lineRule="exact"/>
              <w:jc w:val="center"/>
              <w:rPr>
                <w:rFonts w:ascii="Calibri" w:eastAsia="仿宋_GB2312" w:hAnsi="Calibri" w:cs="Calibri"/>
                <w:kern w:val="0"/>
                <w:sz w:val="28"/>
                <w:szCs w:val="28"/>
              </w:rPr>
            </w:pPr>
          </w:p>
          <w:p w:rsidR="00A92D98" w:rsidRDefault="00A92D98">
            <w:pPr>
              <w:widowControl/>
              <w:spacing w:line="520" w:lineRule="exact"/>
              <w:jc w:val="center"/>
              <w:rPr>
                <w:rFonts w:ascii="Calibri" w:eastAsia="仿宋_GB2312" w:hAnsi="Calibri" w:cs="Calibri"/>
                <w:kern w:val="0"/>
                <w:sz w:val="28"/>
                <w:szCs w:val="28"/>
              </w:rPr>
            </w:pPr>
          </w:p>
          <w:p w:rsidR="00A92D98" w:rsidRDefault="00A92D98">
            <w:pPr>
              <w:widowControl/>
              <w:spacing w:line="520" w:lineRule="exact"/>
              <w:jc w:val="center"/>
              <w:rPr>
                <w:rFonts w:ascii="Calibri" w:eastAsia="仿宋_GB2312" w:hAnsi="Calibri" w:cs="Calibri"/>
                <w:kern w:val="0"/>
                <w:sz w:val="28"/>
                <w:szCs w:val="28"/>
              </w:rPr>
            </w:pPr>
          </w:p>
          <w:p w:rsidR="00A92D98" w:rsidRDefault="00BB0CC2">
            <w:pPr>
              <w:widowControl/>
              <w:spacing w:line="520" w:lineRule="exact"/>
              <w:jc w:val="center"/>
              <w:rPr>
                <w:rFonts w:ascii="Calibri" w:eastAsia="仿宋_GB2312" w:hAnsi="Calibri" w:cs="Calibri"/>
                <w:kern w:val="0"/>
                <w:sz w:val="28"/>
                <w:szCs w:val="28"/>
              </w:rPr>
            </w:pPr>
            <w:r>
              <w:rPr>
                <w:rFonts w:ascii="Calibri" w:eastAsia="仿宋_GB2312" w:hAnsi="Calibri" w:cs="Calibri" w:hint="eastAsia"/>
                <w:kern w:val="0"/>
                <w:sz w:val="28"/>
                <w:szCs w:val="28"/>
              </w:rPr>
              <w:t>签字（盖章）：</w:t>
            </w:r>
          </w:p>
          <w:p w:rsidR="00A92D98" w:rsidRDefault="00BB0CC2">
            <w:pPr>
              <w:widowControl/>
              <w:spacing w:line="520" w:lineRule="exact"/>
              <w:jc w:val="right"/>
              <w:rPr>
                <w:rFonts w:ascii="Calibri" w:eastAsia="仿宋_GB2312" w:hAnsi="Calibri" w:cs="Calibri"/>
                <w:kern w:val="0"/>
                <w:sz w:val="28"/>
                <w:szCs w:val="28"/>
              </w:rPr>
            </w:pPr>
            <w:r>
              <w:rPr>
                <w:rFonts w:ascii="Calibri" w:eastAsia="仿宋_GB2312" w:hAnsi="Calibri" w:cs="Calibri" w:hint="eastAsia"/>
                <w:kern w:val="0"/>
                <w:sz w:val="28"/>
                <w:szCs w:val="28"/>
              </w:rPr>
              <w:t>年</w:t>
            </w:r>
            <w:r>
              <w:rPr>
                <w:rFonts w:ascii="Calibri" w:eastAsia="仿宋_GB2312" w:hAnsi="Calibri" w:cs="Calibri" w:hint="eastAsia"/>
                <w:kern w:val="0"/>
                <w:sz w:val="28"/>
                <w:szCs w:val="28"/>
              </w:rPr>
              <w:t xml:space="preserve">  </w:t>
            </w:r>
            <w:r>
              <w:rPr>
                <w:rFonts w:ascii="Calibri" w:eastAsia="仿宋_GB2312" w:hAnsi="Calibri" w:cs="Calibri" w:hint="eastAsia"/>
                <w:kern w:val="0"/>
                <w:sz w:val="28"/>
                <w:szCs w:val="28"/>
              </w:rPr>
              <w:t>月</w:t>
            </w:r>
            <w:r>
              <w:rPr>
                <w:rFonts w:ascii="Calibri" w:eastAsia="仿宋_GB2312" w:hAnsi="Calibri" w:cs="Calibri" w:hint="eastAsia"/>
                <w:kern w:val="0"/>
                <w:sz w:val="28"/>
                <w:szCs w:val="28"/>
              </w:rPr>
              <w:t xml:space="preserve">  </w:t>
            </w:r>
            <w:r>
              <w:rPr>
                <w:rFonts w:ascii="Calibri" w:eastAsia="仿宋_GB2312" w:hAnsi="Calibri" w:cs="Calibri" w:hint="eastAsia"/>
                <w:kern w:val="0"/>
                <w:sz w:val="28"/>
                <w:szCs w:val="28"/>
              </w:rPr>
              <w:t>日</w:t>
            </w:r>
          </w:p>
        </w:tc>
        <w:tc>
          <w:tcPr>
            <w:tcW w:w="2385" w:type="dxa"/>
            <w:gridSpan w:val="4"/>
            <w:vAlign w:val="center"/>
          </w:tcPr>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区体育</w:t>
            </w:r>
          </w:p>
          <w:p w:rsidR="00A92D98" w:rsidRDefault="00BB0CC2">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行政部门</w:t>
            </w:r>
          </w:p>
          <w:p w:rsidR="00A92D98" w:rsidRDefault="00BB0CC2">
            <w:pPr>
              <w:widowControl/>
              <w:spacing w:line="520" w:lineRule="exact"/>
              <w:jc w:val="center"/>
              <w:rPr>
                <w:rFonts w:ascii="Calibri" w:eastAsia="仿宋_GB2312" w:hAnsi="Calibri" w:cs="Calibri"/>
                <w:kern w:val="0"/>
                <w:sz w:val="28"/>
                <w:szCs w:val="28"/>
              </w:rPr>
            </w:pPr>
            <w:r>
              <w:rPr>
                <w:rFonts w:ascii="仿宋_GB2312" w:eastAsia="仿宋_GB2312" w:hAnsi="Calibri" w:hint="eastAsia"/>
                <w:spacing w:val="-4"/>
                <w:kern w:val="0"/>
                <w:sz w:val="28"/>
                <w:szCs w:val="28"/>
              </w:rPr>
              <w:t>审核意见</w:t>
            </w:r>
          </w:p>
        </w:tc>
        <w:tc>
          <w:tcPr>
            <w:tcW w:w="2718" w:type="dxa"/>
            <w:gridSpan w:val="2"/>
            <w:vAlign w:val="center"/>
          </w:tcPr>
          <w:p w:rsidR="00A92D98" w:rsidRDefault="00A92D98">
            <w:pPr>
              <w:widowControl/>
              <w:spacing w:line="520" w:lineRule="exact"/>
              <w:jc w:val="center"/>
              <w:rPr>
                <w:rFonts w:ascii="Calibri" w:eastAsia="仿宋_GB2312" w:hAnsi="Calibri" w:cs="Calibri"/>
                <w:kern w:val="0"/>
                <w:sz w:val="28"/>
                <w:szCs w:val="28"/>
              </w:rPr>
            </w:pPr>
          </w:p>
          <w:p w:rsidR="00A92D98" w:rsidRDefault="00A92D98">
            <w:pPr>
              <w:widowControl/>
              <w:spacing w:line="520" w:lineRule="exact"/>
              <w:jc w:val="center"/>
              <w:rPr>
                <w:rFonts w:ascii="Calibri" w:eastAsia="仿宋_GB2312" w:hAnsi="Calibri" w:cs="Calibri"/>
                <w:kern w:val="0"/>
                <w:sz w:val="28"/>
                <w:szCs w:val="28"/>
              </w:rPr>
            </w:pPr>
          </w:p>
          <w:p w:rsidR="00A92D98" w:rsidRDefault="00A92D98">
            <w:pPr>
              <w:widowControl/>
              <w:spacing w:line="520" w:lineRule="exact"/>
              <w:jc w:val="center"/>
              <w:rPr>
                <w:rFonts w:ascii="Calibri" w:eastAsia="仿宋_GB2312" w:hAnsi="Calibri" w:cs="Calibri"/>
                <w:kern w:val="0"/>
                <w:sz w:val="28"/>
                <w:szCs w:val="28"/>
              </w:rPr>
            </w:pPr>
          </w:p>
          <w:p w:rsidR="00A92D98" w:rsidRDefault="00BB0CC2">
            <w:pPr>
              <w:widowControl/>
              <w:spacing w:line="520" w:lineRule="exact"/>
              <w:jc w:val="center"/>
              <w:rPr>
                <w:rFonts w:ascii="Calibri" w:eastAsia="仿宋_GB2312" w:hAnsi="Calibri" w:cs="Calibri"/>
                <w:kern w:val="0"/>
                <w:sz w:val="28"/>
                <w:szCs w:val="28"/>
              </w:rPr>
            </w:pPr>
            <w:r>
              <w:rPr>
                <w:rFonts w:ascii="Calibri" w:eastAsia="仿宋_GB2312" w:hAnsi="Calibri" w:cs="Calibri" w:hint="eastAsia"/>
                <w:kern w:val="0"/>
                <w:sz w:val="28"/>
                <w:szCs w:val="28"/>
              </w:rPr>
              <w:t>签字（盖章）：</w:t>
            </w:r>
          </w:p>
          <w:p w:rsidR="00A92D98" w:rsidRDefault="00BB0CC2">
            <w:pPr>
              <w:spacing w:line="520" w:lineRule="exact"/>
              <w:ind w:rightChars="-62" w:right="-130"/>
              <w:jc w:val="right"/>
              <w:rPr>
                <w:rFonts w:ascii="仿宋_GB2312" w:eastAsia="仿宋_GB2312" w:hAnsi="Calibri"/>
                <w:spacing w:val="-4"/>
                <w:kern w:val="0"/>
                <w:sz w:val="22"/>
                <w:szCs w:val="28"/>
              </w:rPr>
            </w:pPr>
            <w:r>
              <w:rPr>
                <w:rFonts w:ascii="Calibri" w:eastAsia="仿宋_GB2312" w:hAnsi="Calibri" w:cs="Calibri" w:hint="eastAsia"/>
                <w:kern w:val="0"/>
                <w:sz w:val="28"/>
                <w:szCs w:val="28"/>
              </w:rPr>
              <w:t>年</w:t>
            </w:r>
            <w:r>
              <w:rPr>
                <w:rFonts w:ascii="Calibri" w:eastAsia="仿宋_GB2312" w:hAnsi="Calibri" w:cs="Calibri" w:hint="eastAsia"/>
                <w:kern w:val="0"/>
                <w:sz w:val="28"/>
                <w:szCs w:val="28"/>
              </w:rPr>
              <w:t xml:space="preserve">  </w:t>
            </w:r>
            <w:r>
              <w:rPr>
                <w:rFonts w:ascii="Calibri" w:eastAsia="仿宋_GB2312" w:hAnsi="Calibri" w:cs="Calibri" w:hint="eastAsia"/>
                <w:kern w:val="0"/>
                <w:sz w:val="28"/>
                <w:szCs w:val="28"/>
              </w:rPr>
              <w:t>月</w:t>
            </w:r>
            <w:r>
              <w:rPr>
                <w:rFonts w:ascii="Calibri" w:eastAsia="仿宋_GB2312" w:hAnsi="Calibri" w:cs="Calibri" w:hint="eastAsia"/>
                <w:kern w:val="0"/>
                <w:sz w:val="28"/>
                <w:szCs w:val="28"/>
              </w:rPr>
              <w:t xml:space="preserve">  </w:t>
            </w:r>
            <w:r>
              <w:rPr>
                <w:rFonts w:ascii="Calibri" w:eastAsia="仿宋_GB2312" w:hAnsi="Calibri" w:cs="Calibri" w:hint="eastAsia"/>
                <w:kern w:val="0"/>
                <w:sz w:val="28"/>
                <w:szCs w:val="28"/>
              </w:rPr>
              <w:t>日</w:t>
            </w:r>
          </w:p>
        </w:tc>
      </w:tr>
    </w:tbl>
    <w:p w:rsidR="00A92D98" w:rsidRDefault="00A92D98">
      <w:pPr>
        <w:spacing w:line="500" w:lineRule="exact"/>
        <w:ind w:firstLineChars="200" w:firstLine="600"/>
        <w:textAlignment w:val="baseline"/>
        <w:rPr>
          <w:rFonts w:ascii="仿宋" w:eastAsia="仿宋" w:hAnsi="仿宋"/>
          <w:color w:val="000000"/>
          <w:sz w:val="30"/>
          <w:szCs w:val="30"/>
        </w:rPr>
      </w:pPr>
    </w:p>
    <w:p w:rsidR="00A92D98" w:rsidRDefault="00BB0CC2">
      <w:pPr>
        <w:spacing w:line="500" w:lineRule="exact"/>
        <w:ind w:firstLineChars="2032" w:firstLine="6096"/>
        <w:jc w:val="center"/>
        <w:textAlignment w:val="baseline"/>
        <w:rPr>
          <w:rFonts w:ascii="仿宋" w:eastAsia="仿宋" w:hAnsi="仿宋"/>
          <w:color w:val="000000"/>
          <w:sz w:val="30"/>
          <w:szCs w:val="30"/>
        </w:rPr>
      </w:pPr>
      <w:r>
        <w:rPr>
          <w:rFonts w:ascii="仿宋" w:eastAsia="仿宋" w:hAnsi="仿宋" w:hint="eastAsia"/>
          <w:color w:val="000000"/>
          <w:sz w:val="30"/>
          <w:szCs w:val="30"/>
        </w:rPr>
        <w:t>上海市行知中学</w:t>
      </w:r>
    </w:p>
    <w:p w:rsidR="00A92D98" w:rsidRDefault="00BB0CC2">
      <w:pPr>
        <w:spacing w:line="500" w:lineRule="exact"/>
        <w:jc w:val="right"/>
        <w:textAlignment w:val="baseline"/>
        <w:rPr>
          <w:rFonts w:ascii="仿宋" w:eastAsia="仿宋" w:hAnsi="仿宋"/>
          <w:color w:val="000000"/>
          <w:sz w:val="30"/>
          <w:szCs w:val="30"/>
        </w:rPr>
      </w:pPr>
      <w:r>
        <w:rPr>
          <w:rFonts w:ascii="仿宋" w:eastAsia="仿宋" w:hAnsi="仿宋"/>
          <w:color w:val="000000"/>
          <w:sz w:val="30"/>
          <w:szCs w:val="30"/>
        </w:rPr>
        <w:t>2022</w:t>
      </w:r>
      <w:r>
        <w:rPr>
          <w:rFonts w:ascii="仿宋" w:eastAsia="仿宋" w:hAnsi="仿宋" w:hint="eastAsia"/>
          <w:color w:val="000000"/>
          <w:sz w:val="30"/>
          <w:szCs w:val="30"/>
        </w:rPr>
        <w:t>年3月24日</w:t>
      </w:r>
    </w:p>
    <w:p w:rsidR="00A92D98" w:rsidRDefault="00BB0CC2">
      <w:pPr>
        <w:spacing w:line="420" w:lineRule="exact"/>
        <w:rPr>
          <w:rFonts w:ascii="黑体" w:eastAsia="黑体" w:hAnsi="Calibri"/>
          <w:sz w:val="32"/>
          <w:szCs w:val="32"/>
        </w:rPr>
      </w:pPr>
      <w:r>
        <w:rPr>
          <w:rFonts w:ascii="黑体" w:eastAsia="黑体" w:hAnsi="Calibri" w:hint="eastAsia"/>
          <w:sz w:val="32"/>
          <w:szCs w:val="32"/>
        </w:rPr>
        <w:lastRenderedPageBreak/>
        <w:t>附件4</w:t>
      </w:r>
    </w:p>
    <w:p w:rsidR="00A92D98" w:rsidRDefault="00BB0CC2">
      <w:pPr>
        <w:spacing w:line="500" w:lineRule="exact"/>
        <w:ind w:firstLineChars="200" w:firstLine="643"/>
        <w:jc w:val="center"/>
        <w:textAlignment w:val="baseline"/>
        <w:rPr>
          <w:rFonts w:ascii="楷体" w:eastAsia="楷体" w:hAnsi="楷体" w:cs="楷体"/>
          <w:b/>
          <w:bCs/>
          <w:color w:val="000000"/>
          <w:sz w:val="32"/>
          <w:szCs w:val="32"/>
          <w:lang w:val="zh-CN"/>
        </w:rPr>
      </w:pPr>
      <w:r>
        <w:rPr>
          <w:rFonts w:ascii="楷体" w:eastAsia="楷体" w:hAnsi="楷体" w:cs="楷体" w:hint="eastAsia"/>
          <w:b/>
          <w:bCs/>
          <w:color w:val="000000"/>
          <w:sz w:val="32"/>
          <w:szCs w:val="32"/>
          <w:lang w:val="zh-CN"/>
        </w:rPr>
        <w:t>个人防疫承诺书</w:t>
      </w:r>
    </w:p>
    <w:p w:rsidR="00A92D98" w:rsidRDefault="00A92D98">
      <w:pPr>
        <w:spacing w:line="400" w:lineRule="exact"/>
        <w:ind w:firstLine="480"/>
        <w:textAlignment w:val="baseline"/>
        <w:rPr>
          <w:rFonts w:ascii="Times New Roman" w:eastAsia="Times New Roman" w:hAnsi="Times New Roman"/>
          <w:sz w:val="24"/>
          <w:lang w:val="zh-CN"/>
        </w:rPr>
      </w:pPr>
    </w:p>
    <w:p w:rsidR="00A92D98" w:rsidRDefault="00BB0CC2">
      <w:pPr>
        <w:spacing w:line="500" w:lineRule="exact"/>
        <w:ind w:firstLineChars="200" w:firstLine="600"/>
        <w:textAlignment w:val="baseline"/>
        <w:rPr>
          <w:rFonts w:ascii="仿宋" w:eastAsia="仿宋" w:hAnsi="仿宋"/>
          <w:color w:val="000000"/>
          <w:sz w:val="30"/>
          <w:szCs w:val="30"/>
          <w:lang w:val="zh-CN"/>
        </w:rPr>
      </w:pPr>
      <w:r>
        <w:rPr>
          <w:rFonts w:ascii="仿宋" w:eastAsia="仿宋" w:hAnsi="仿宋"/>
          <w:color w:val="000000"/>
          <w:sz w:val="30"/>
          <w:szCs w:val="30"/>
          <w:lang w:val="zh-CN"/>
        </w:rPr>
        <w:t>本人郑重承诺以下提供的情况</w:t>
      </w:r>
      <w:proofErr w:type="gramStart"/>
      <w:r>
        <w:rPr>
          <w:rFonts w:ascii="仿宋" w:eastAsia="仿宋" w:hAnsi="仿宋"/>
          <w:color w:val="000000"/>
          <w:sz w:val="30"/>
          <w:szCs w:val="30"/>
          <w:lang w:val="zh-CN"/>
        </w:rPr>
        <w:t>均真实</w:t>
      </w:r>
      <w:proofErr w:type="gramEnd"/>
      <w:r>
        <w:rPr>
          <w:rFonts w:ascii="仿宋" w:eastAsia="仿宋" w:hAnsi="仿宋"/>
          <w:color w:val="000000"/>
          <w:sz w:val="30"/>
          <w:szCs w:val="30"/>
          <w:lang w:val="zh-CN"/>
        </w:rPr>
        <w:t>可靠：</w:t>
      </w:r>
    </w:p>
    <w:p w:rsidR="00A92D98" w:rsidRDefault="00BB0CC2">
      <w:pPr>
        <w:spacing w:line="500" w:lineRule="exact"/>
        <w:ind w:firstLineChars="200" w:firstLine="600"/>
        <w:textAlignment w:val="baseline"/>
        <w:rPr>
          <w:rFonts w:ascii="仿宋" w:eastAsia="仿宋" w:hAnsi="仿宋"/>
          <w:color w:val="000000"/>
          <w:sz w:val="30"/>
          <w:szCs w:val="30"/>
          <w:lang w:val="zh-CN"/>
        </w:rPr>
      </w:pPr>
      <w:r>
        <w:rPr>
          <w:rFonts w:ascii="仿宋" w:eastAsia="仿宋" w:hAnsi="仿宋"/>
          <w:color w:val="000000"/>
          <w:sz w:val="30"/>
          <w:szCs w:val="30"/>
          <w:lang w:val="zh-CN"/>
        </w:rPr>
        <w:t>1</w:t>
      </w:r>
      <w:r>
        <w:rPr>
          <w:rFonts w:ascii="仿宋" w:eastAsia="仿宋" w:hAnsi="仿宋" w:hint="eastAsia"/>
          <w:color w:val="000000"/>
          <w:sz w:val="30"/>
          <w:szCs w:val="30"/>
        </w:rPr>
        <w:t>.</w:t>
      </w:r>
      <w:r>
        <w:rPr>
          <w:rFonts w:ascii="仿宋" w:eastAsia="仿宋" w:hAnsi="仿宋"/>
          <w:color w:val="000000"/>
          <w:sz w:val="30"/>
          <w:szCs w:val="30"/>
          <w:lang w:val="zh-CN"/>
        </w:rPr>
        <w:t>本人没有被诊断肺炎确诊病例或疑似病例；</w:t>
      </w:r>
    </w:p>
    <w:p w:rsidR="00A92D98" w:rsidRDefault="00BB0CC2">
      <w:pPr>
        <w:spacing w:line="500" w:lineRule="exact"/>
        <w:ind w:firstLineChars="200" w:firstLine="600"/>
        <w:textAlignment w:val="baseline"/>
        <w:rPr>
          <w:rFonts w:ascii="仿宋" w:eastAsia="仿宋" w:hAnsi="仿宋"/>
          <w:color w:val="000000"/>
          <w:sz w:val="30"/>
          <w:szCs w:val="30"/>
          <w:lang w:val="zh-CN"/>
        </w:rPr>
      </w:pPr>
      <w:r>
        <w:rPr>
          <w:rFonts w:ascii="仿宋" w:eastAsia="仿宋" w:hAnsi="仿宋"/>
          <w:color w:val="000000"/>
          <w:sz w:val="30"/>
          <w:szCs w:val="30"/>
          <w:lang w:val="zh-CN"/>
        </w:rPr>
        <w:t>2</w:t>
      </w:r>
      <w:r>
        <w:rPr>
          <w:rFonts w:ascii="仿宋" w:eastAsia="仿宋" w:hAnsi="仿宋" w:hint="eastAsia"/>
          <w:color w:val="000000"/>
          <w:sz w:val="30"/>
          <w:szCs w:val="30"/>
        </w:rPr>
        <w:t>.</w:t>
      </w:r>
      <w:r>
        <w:rPr>
          <w:rFonts w:ascii="仿宋" w:eastAsia="仿宋" w:hAnsi="仿宋"/>
          <w:color w:val="000000"/>
          <w:sz w:val="30"/>
          <w:szCs w:val="30"/>
          <w:lang w:val="zh-CN"/>
        </w:rPr>
        <w:t>本人没有与肺炎确诊病例或疑似病例密切接触；</w:t>
      </w:r>
    </w:p>
    <w:p w:rsidR="00A92D98" w:rsidRDefault="00BB0CC2">
      <w:pPr>
        <w:spacing w:line="500" w:lineRule="exact"/>
        <w:ind w:firstLineChars="200" w:firstLine="600"/>
        <w:textAlignment w:val="baseline"/>
        <w:rPr>
          <w:rFonts w:ascii="仿宋" w:eastAsia="仿宋" w:hAnsi="仿宋"/>
          <w:color w:val="000000"/>
          <w:sz w:val="30"/>
          <w:szCs w:val="30"/>
          <w:lang w:val="zh-CN"/>
        </w:rPr>
      </w:pPr>
      <w:r>
        <w:rPr>
          <w:rFonts w:ascii="仿宋" w:eastAsia="仿宋" w:hAnsi="仿宋"/>
          <w:color w:val="000000"/>
          <w:sz w:val="30"/>
          <w:szCs w:val="30"/>
          <w:lang w:val="zh-CN"/>
        </w:rPr>
        <w:t>3</w:t>
      </w:r>
      <w:r>
        <w:rPr>
          <w:rFonts w:ascii="仿宋" w:eastAsia="仿宋" w:hAnsi="仿宋" w:hint="eastAsia"/>
          <w:color w:val="000000"/>
          <w:sz w:val="30"/>
          <w:szCs w:val="30"/>
        </w:rPr>
        <w:t>.</w:t>
      </w:r>
      <w:r>
        <w:rPr>
          <w:rFonts w:ascii="仿宋" w:eastAsia="仿宋" w:hAnsi="仿宋"/>
          <w:color w:val="000000"/>
          <w:sz w:val="30"/>
          <w:szCs w:val="30"/>
          <w:lang w:val="zh-CN"/>
        </w:rPr>
        <w:t>本人过去14天没有与来自疫情重点地区（确诊病例累计超过500例的省份）人员有密切接触；</w:t>
      </w:r>
    </w:p>
    <w:p w:rsidR="00A92D98" w:rsidRDefault="00BB0CC2">
      <w:pPr>
        <w:spacing w:line="500" w:lineRule="exact"/>
        <w:ind w:firstLineChars="200" w:firstLine="600"/>
        <w:textAlignment w:val="baseline"/>
        <w:rPr>
          <w:rFonts w:ascii="仿宋" w:eastAsia="仿宋" w:hAnsi="仿宋"/>
          <w:color w:val="000000"/>
          <w:sz w:val="30"/>
          <w:szCs w:val="30"/>
          <w:lang w:val="zh-CN"/>
        </w:rPr>
      </w:pPr>
      <w:r>
        <w:rPr>
          <w:rFonts w:ascii="仿宋" w:eastAsia="仿宋" w:hAnsi="仿宋"/>
          <w:color w:val="000000"/>
          <w:sz w:val="30"/>
          <w:szCs w:val="30"/>
          <w:lang w:val="zh-CN"/>
        </w:rPr>
        <w:t>4</w:t>
      </w:r>
      <w:r>
        <w:rPr>
          <w:rFonts w:ascii="仿宋" w:eastAsia="仿宋" w:hAnsi="仿宋" w:hint="eastAsia"/>
          <w:color w:val="000000"/>
          <w:sz w:val="30"/>
          <w:szCs w:val="30"/>
        </w:rPr>
        <w:t>.</w:t>
      </w:r>
      <w:r>
        <w:rPr>
          <w:rFonts w:ascii="仿宋" w:eastAsia="仿宋" w:hAnsi="仿宋"/>
          <w:color w:val="000000"/>
          <w:sz w:val="30"/>
          <w:szCs w:val="30"/>
          <w:lang w:val="zh-CN"/>
        </w:rPr>
        <w:t>本人过去14天没有去过疫情重点地区（确诊病例累计超过500例的省份）；</w:t>
      </w:r>
    </w:p>
    <w:p w:rsidR="00A92D98" w:rsidRDefault="00BB0CC2">
      <w:pPr>
        <w:spacing w:line="500" w:lineRule="exact"/>
        <w:ind w:firstLineChars="200" w:firstLine="600"/>
        <w:textAlignment w:val="baseline"/>
        <w:rPr>
          <w:rFonts w:ascii="仿宋" w:eastAsia="仿宋" w:hAnsi="仿宋"/>
          <w:color w:val="000000"/>
          <w:sz w:val="30"/>
          <w:szCs w:val="30"/>
          <w:lang w:val="zh-CN"/>
        </w:rPr>
      </w:pPr>
      <w:r>
        <w:rPr>
          <w:rFonts w:ascii="仿宋" w:eastAsia="仿宋" w:hAnsi="仿宋"/>
          <w:color w:val="000000"/>
          <w:sz w:val="30"/>
          <w:szCs w:val="30"/>
          <w:lang w:val="zh-CN"/>
        </w:rPr>
        <w:t>5</w:t>
      </w:r>
      <w:r>
        <w:rPr>
          <w:rFonts w:ascii="仿宋" w:eastAsia="仿宋" w:hAnsi="仿宋" w:hint="eastAsia"/>
          <w:color w:val="000000"/>
          <w:sz w:val="30"/>
          <w:szCs w:val="30"/>
        </w:rPr>
        <w:t>.</w:t>
      </w:r>
      <w:r>
        <w:rPr>
          <w:rFonts w:ascii="仿宋" w:eastAsia="仿宋" w:hAnsi="仿宋"/>
          <w:color w:val="000000"/>
          <w:sz w:val="30"/>
          <w:szCs w:val="30"/>
          <w:lang w:val="zh-CN"/>
        </w:rPr>
        <w:t>本人没有被留验站集中隔离观察或留观后已解除医学观察；</w:t>
      </w:r>
    </w:p>
    <w:p w:rsidR="00A92D98" w:rsidRDefault="00BB0CC2">
      <w:pPr>
        <w:spacing w:line="500" w:lineRule="exact"/>
        <w:ind w:firstLineChars="200" w:firstLine="600"/>
        <w:textAlignment w:val="baseline"/>
        <w:rPr>
          <w:rFonts w:ascii="仿宋" w:eastAsia="仿宋" w:hAnsi="仿宋"/>
          <w:color w:val="000000"/>
          <w:sz w:val="30"/>
          <w:szCs w:val="30"/>
          <w:lang w:val="zh-CN"/>
        </w:rPr>
      </w:pPr>
      <w:r>
        <w:rPr>
          <w:rFonts w:ascii="仿宋" w:eastAsia="仿宋" w:hAnsi="仿宋"/>
          <w:color w:val="000000"/>
          <w:sz w:val="30"/>
          <w:szCs w:val="30"/>
          <w:lang w:val="zh-CN"/>
        </w:rPr>
        <w:t>6</w:t>
      </w:r>
      <w:r>
        <w:rPr>
          <w:rFonts w:ascii="仿宋" w:eastAsia="仿宋" w:hAnsi="仿宋" w:hint="eastAsia"/>
          <w:color w:val="000000"/>
          <w:sz w:val="30"/>
          <w:szCs w:val="30"/>
        </w:rPr>
        <w:t>.</w:t>
      </w:r>
      <w:r>
        <w:rPr>
          <w:rFonts w:ascii="仿宋" w:eastAsia="仿宋" w:hAnsi="仿宋"/>
          <w:color w:val="000000"/>
          <w:sz w:val="30"/>
          <w:szCs w:val="30"/>
          <w:lang w:val="zh-CN"/>
        </w:rPr>
        <w:t>本人目前没有发热、咳嗽、乏力、胸闷等症状；本人对以上提供的健康相关信息的真实性负责，如因信息不实引起疫情传播和扩散，愿承担由此带来的全部法律责任。</w:t>
      </w:r>
    </w:p>
    <w:p w:rsidR="00A92D98" w:rsidRDefault="00BB0CC2">
      <w:pPr>
        <w:spacing w:line="500" w:lineRule="exact"/>
        <w:ind w:firstLineChars="200" w:firstLine="600"/>
        <w:textAlignment w:val="baseline"/>
        <w:rPr>
          <w:rFonts w:ascii="仿宋" w:eastAsia="仿宋" w:hAnsi="仿宋"/>
          <w:color w:val="000000"/>
          <w:sz w:val="30"/>
          <w:szCs w:val="30"/>
          <w:lang w:val="zh-CN"/>
        </w:rPr>
      </w:pPr>
      <w:r>
        <w:rPr>
          <w:rFonts w:ascii="仿宋" w:eastAsia="仿宋" w:hAnsi="仿宋"/>
          <w:color w:val="000000"/>
          <w:sz w:val="30"/>
          <w:szCs w:val="30"/>
          <w:lang w:val="zh-CN"/>
        </w:rPr>
        <w:t>本人已阅读</w:t>
      </w:r>
      <w:proofErr w:type="gramStart"/>
      <w:r>
        <w:rPr>
          <w:rFonts w:ascii="仿宋" w:eastAsia="仿宋" w:hAnsi="仿宋"/>
          <w:color w:val="000000"/>
          <w:sz w:val="30"/>
          <w:szCs w:val="30"/>
          <w:lang w:val="zh-CN"/>
        </w:rPr>
        <w:t>本承诺书所有</w:t>
      </w:r>
      <w:proofErr w:type="gramEnd"/>
      <w:r>
        <w:rPr>
          <w:rFonts w:ascii="仿宋" w:eastAsia="仿宋" w:hAnsi="仿宋"/>
          <w:color w:val="000000"/>
          <w:sz w:val="30"/>
          <w:szCs w:val="30"/>
          <w:lang w:val="zh-CN"/>
        </w:rPr>
        <w:t>事项，并保证提供的信息真实准确。</w:t>
      </w:r>
    </w:p>
    <w:p w:rsidR="00A92D98" w:rsidRDefault="00A92D98">
      <w:pPr>
        <w:spacing w:line="500" w:lineRule="exact"/>
        <w:ind w:firstLineChars="200" w:firstLine="600"/>
        <w:textAlignment w:val="baseline"/>
        <w:rPr>
          <w:rFonts w:ascii="仿宋" w:eastAsia="仿宋" w:hAnsi="仿宋"/>
          <w:color w:val="000000"/>
          <w:sz w:val="30"/>
          <w:szCs w:val="30"/>
          <w:lang w:val="zh-CN"/>
        </w:rPr>
      </w:pPr>
    </w:p>
    <w:p w:rsidR="00A92D98" w:rsidRDefault="00A92D98">
      <w:pPr>
        <w:spacing w:line="500" w:lineRule="exact"/>
        <w:ind w:firstLineChars="200" w:firstLine="600"/>
        <w:textAlignment w:val="baseline"/>
        <w:rPr>
          <w:rFonts w:ascii="仿宋" w:eastAsia="仿宋" w:hAnsi="仿宋"/>
          <w:color w:val="000000"/>
          <w:sz w:val="30"/>
          <w:szCs w:val="30"/>
          <w:lang w:val="zh-CN"/>
        </w:rPr>
      </w:pPr>
    </w:p>
    <w:p w:rsidR="00A92D98" w:rsidRDefault="00BB0CC2">
      <w:pPr>
        <w:spacing w:line="500" w:lineRule="exact"/>
        <w:ind w:firstLineChars="200" w:firstLine="600"/>
        <w:textAlignment w:val="baseline"/>
        <w:rPr>
          <w:rFonts w:ascii="仿宋" w:eastAsia="仿宋" w:hAnsi="仿宋"/>
          <w:color w:val="000000"/>
          <w:sz w:val="30"/>
          <w:szCs w:val="30"/>
          <w:lang w:val="zh-CN"/>
        </w:rPr>
      </w:pPr>
      <w:r>
        <w:rPr>
          <w:rFonts w:ascii="仿宋" w:eastAsia="仿宋" w:hAnsi="仿宋" w:hint="eastAsia"/>
          <w:color w:val="000000"/>
          <w:sz w:val="30"/>
          <w:szCs w:val="30"/>
        </w:rPr>
        <w:t xml:space="preserve">                                                     </w:t>
      </w:r>
      <w:r>
        <w:rPr>
          <w:rFonts w:ascii="仿宋" w:eastAsia="仿宋" w:hAnsi="仿宋"/>
          <w:color w:val="000000"/>
          <w:sz w:val="30"/>
          <w:szCs w:val="30"/>
          <w:lang w:val="zh-CN"/>
        </w:rPr>
        <w:t>承诺人：</w:t>
      </w:r>
    </w:p>
    <w:p w:rsidR="00A92D98" w:rsidRDefault="00BB0CC2">
      <w:pPr>
        <w:spacing w:line="500" w:lineRule="exact"/>
        <w:ind w:firstLineChars="200" w:firstLine="600"/>
        <w:jc w:val="right"/>
        <w:textAlignment w:val="baseline"/>
        <w:rPr>
          <w:rFonts w:ascii="仿宋" w:eastAsia="仿宋" w:hAnsi="仿宋"/>
          <w:color w:val="000000"/>
          <w:sz w:val="30"/>
          <w:szCs w:val="30"/>
          <w:lang w:val="zh-CN"/>
        </w:rPr>
      </w:pPr>
      <w:r>
        <w:rPr>
          <w:rFonts w:ascii="仿宋" w:eastAsia="仿宋" w:hAnsi="仿宋"/>
          <w:color w:val="000000"/>
          <w:sz w:val="30"/>
          <w:szCs w:val="30"/>
          <w:lang w:val="zh-CN"/>
        </w:rPr>
        <w:t>年</w:t>
      </w:r>
      <w:r>
        <w:rPr>
          <w:rFonts w:ascii="仿宋" w:eastAsia="仿宋" w:hAnsi="仿宋" w:hint="eastAsia"/>
          <w:color w:val="000000"/>
          <w:sz w:val="30"/>
          <w:szCs w:val="30"/>
        </w:rPr>
        <w:t xml:space="preserve">  </w:t>
      </w:r>
      <w:r>
        <w:rPr>
          <w:rFonts w:ascii="仿宋" w:eastAsia="仿宋" w:hAnsi="仿宋"/>
          <w:color w:val="000000"/>
          <w:sz w:val="30"/>
          <w:szCs w:val="30"/>
          <w:lang w:val="zh-CN"/>
        </w:rPr>
        <w:t>月</w:t>
      </w:r>
      <w:r>
        <w:rPr>
          <w:rFonts w:ascii="仿宋" w:eastAsia="仿宋" w:hAnsi="仿宋" w:hint="eastAsia"/>
          <w:color w:val="000000"/>
          <w:sz w:val="30"/>
          <w:szCs w:val="30"/>
        </w:rPr>
        <w:t xml:space="preserve">  </w:t>
      </w:r>
      <w:r>
        <w:rPr>
          <w:rFonts w:ascii="仿宋" w:eastAsia="仿宋" w:hAnsi="仿宋"/>
          <w:color w:val="000000"/>
          <w:sz w:val="30"/>
          <w:szCs w:val="30"/>
          <w:lang w:val="zh-CN"/>
        </w:rPr>
        <w:t>日</w:t>
      </w:r>
    </w:p>
    <w:p w:rsidR="00A92D98" w:rsidRDefault="00A92D98">
      <w:pPr>
        <w:spacing w:line="500" w:lineRule="exact"/>
        <w:ind w:firstLineChars="200" w:firstLine="600"/>
        <w:textAlignment w:val="baseline"/>
        <w:rPr>
          <w:rFonts w:ascii="仿宋" w:eastAsia="仿宋" w:hAnsi="仿宋"/>
          <w:color w:val="000000"/>
          <w:sz w:val="30"/>
          <w:szCs w:val="30"/>
        </w:rPr>
      </w:pPr>
    </w:p>
    <w:p w:rsidR="00A92D98" w:rsidRDefault="00A92D98">
      <w:pPr>
        <w:spacing w:line="500" w:lineRule="exact"/>
        <w:jc w:val="right"/>
        <w:textAlignment w:val="baseline"/>
        <w:rPr>
          <w:rFonts w:ascii="仿宋" w:eastAsia="仿宋" w:hAnsi="仿宋"/>
          <w:color w:val="000000"/>
          <w:sz w:val="30"/>
          <w:szCs w:val="30"/>
        </w:rPr>
      </w:pPr>
    </w:p>
    <w:p w:rsidR="00A92D98" w:rsidRDefault="00A92D98">
      <w:pPr>
        <w:spacing w:line="500" w:lineRule="exact"/>
        <w:jc w:val="right"/>
        <w:textAlignment w:val="baseline"/>
        <w:rPr>
          <w:rFonts w:ascii="仿宋" w:eastAsia="仿宋" w:hAnsi="仿宋"/>
          <w:color w:val="000000"/>
          <w:sz w:val="30"/>
          <w:szCs w:val="30"/>
        </w:rPr>
      </w:pPr>
    </w:p>
    <w:p w:rsidR="00A92D98" w:rsidRDefault="00A92D98">
      <w:pPr>
        <w:spacing w:line="500" w:lineRule="exact"/>
        <w:jc w:val="right"/>
        <w:textAlignment w:val="baseline"/>
        <w:rPr>
          <w:rFonts w:ascii="仿宋" w:eastAsia="仿宋" w:hAnsi="仿宋"/>
          <w:color w:val="000000"/>
          <w:sz w:val="30"/>
          <w:szCs w:val="30"/>
        </w:rPr>
      </w:pPr>
    </w:p>
    <w:p w:rsidR="00A92D98" w:rsidRDefault="00A92D98">
      <w:pPr>
        <w:spacing w:line="500" w:lineRule="exact"/>
        <w:jc w:val="right"/>
        <w:textAlignment w:val="baseline"/>
        <w:rPr>
          <w:rFonts w:ascii="仿宋" w:eastAsia="仿宋" w:hAnsi="仿宋"/>
          <w:color w:val="000000"/>
          <w:sz w:val="30"/>
          <w:szCs w:val="30"/>
        </w:rPr>
      </w:pPr>
    </w:p>
    <w:p w:rsidR="00A92D98" w:rsidRDefault="00A92D98">
      <w:pPr>
        <w:spacing w:line="500" w:lineRule="exact"/>
        <w:jc w:val="left"/>
        <w:textAlignment w:val="baseline"/>
        <w:rPr>
          <w:rFonts w:ascii="仿宋" w:eastAsia="仿宋" w:hAnsi="仿宋"/>
          <w:color w:val="000000"/>
          <w:sz w:val="30"/>
          <w:szCs w:val="30"/>
        </w:rPr>
      </w:pPr>
    </w:p>
    <w:p w:rsidR="00A92D98" w:rsidRDefault="00A92D98">
      <w:pPr>
        <w:spacing w:line="500" w:lineRule="exact"/>
        <w:jc w:val="left"/>
        <w:textAlignment w:val="baseline"/>
        <w:rPr>
          <w:rFonts w:ascii="仿宋" w:eastAsia="仿宋" w:hAnsi="仿宋"/>
          <w:color w:val="000000"/>
          <w:sz w:val="30"/>
          <w:szCs w:val="30"/>
        </w:rPr>
      </w:pPr>
    </w:p>
    <w:sectPr w:rsidR="00A92D9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03" w:rsidRDefault="004A1D03">
      <w:r>
        <w:separator/>
      </w:r>
    </w:p>
  </w:endnote>
  <w:endnote w:type="continuationSeparator" w:id="0">
    <w:p w:rsidR="004A1D03" w:rsidRDefault="004A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14405"/>
    </w:sdtPr>
    <w:sdtEndPr>
      <w:rPr>
        <w:sz w:val="22"/>
        <w:szCs w:val="22"/>
      </w:rPr>
    </w:sdtEndPr>
    <w:sdtContent>
      <w:p w:rsidR="00A92D98" w:rsidRDefault="00BB0CC2">
        <w:pPr>
          <w:pStyle w:val="a4"/>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3410BE" w:rsidRPr="003410BE">
          <w:rPr>
            <w:noProof/>
            <w:sz w:val="22"/>
            <w:szCs w:val="22"/>
            <w:lang w:val="zh-CN"/>
          </w:rPr>
          <w:t>-</w:t>
        </w:r>
        <w:r w:rsidR="003410BE">
          <w:rPr>
            <w:noProof/>
            <w:sz w:val="22"/>
            <w:szCs w:val="22"/>
          </w:rPr>
          <w:t xml:space="preserve"> 20 -</w:t>
        </w:r>
        <w:r>
          <w:rPr>
            <w:sz w:val="22"/>
            <w:szCs w:val="22"/>
          </w:rPr>
          <w:fldChar w:fldCharType="end"/>
        </w:r>
      </w:p>
    </w:sdtContent>
  </w:sdt>
  <w:p w:rsidR="00A92D98" w:rsidRDefault="00A92D9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03" w:rsidRDefault="004A1D03">
      <w:r>
        <w:separator/>
      </w:r>
    </w:p>
  </w:footnote>
  <w:footnote w:type="continuationSeparator" w:id="0">
    <w:p w:rsidR="004A1D03" w:rsidRDefault="004A1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862C6"/>
    <w:multiLevelType w:val="singleLevel"/>
    <w:tmpl w:val="B80862C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YzMyMTZlYmMxMzYwZDM0ZTE3MjhiODM4ZGUzMjUifQ=="/>
  </w:docVars>
  <w:rsids>
    <w:rsidRoot w:val="00172A27"/>
    <w:rsid w:val="0001303B"/>
    <w:rsid w:val="0003166F"/>
    <w:rsid w:val="00096E45"/>
    <w:rsid w:val="000A185D"/>
    <w:rsid w:val="000D1745"/>
    <w:rsid w:val="000D1B77"/>
    <w:rsid w:val="000F7D12"/>
    <w:rsid w:val="00145755"/>
    <w:rsid w:val="001541EE"/>
    <w:rsid w:val="00172A27"/>
    <w:rsid w:val="00186944"/>
    <w:rsid w:val="001B2283"/>
    <w:rsid w:val="001B309E"/>
    <w:rsid w:val="0021377F"/>
    <w:rsid w:val="002F3FDE"/>
    <w:rsid w:val="00305AA2"/>
    <w:rsid w:val="00312E53"/>
    <w:rsid w:val="003410BE"/>
    <w:rsid w:val="00365C87"/>
    <w:rsid w:val="00374367"/>
    <w:rsid w:val="003B660D"/>
    <w:rsid w:val="003E2D7D"/>
    <w:rsid w:val="00430521"/>
    <w:rsid w:val="004460B4"/>
    <w:rsid w:val="004821A0"/>
    <w:rsid w:val="004A1D03"/>
    <w:rsid w:val="004B61D1"/>
    <w:rsid w:val="004C4A03"/>
    <w:rsid w:val="005420B1"/>
    <w:rsid w:val="00571BF7"/>
    <w:rsid w:val="005A5FAB"/>
    <w:rsid w:val="00611E0F"/>
    <w:rsid w:val="00626258"/>
    <w:rsid w:val="00665BFB"/>
    <w:rsid w:val="00695EE6"/>
    <w:rsid w:val="006A146F"/>
    <w:rsid w:val="006C78C2"/>
    <w:rsid w:val="00715A61"/>
    <w:rsid w:val="00740A64"/>
    <w:rsid w:val="007614CE"/>
    <w:rsid w:val="00764486"/>
    <w:rsid w:val="007F7535"/>
    <w:rsid w:val="0080257C"/>
    <w:rsid w:val="00816168"/>
    <w:rsid w:val="00817BA3"/>
    <w:rsid w:val="008713DC"/>
    <w:rsid w:val="008905FE"/>
    <w:rsid w:val="00917F6C"/>
    <w:rsid w:val="009A0652"/>
    <w:rsid w:val="009C3416"/>
    <w:rsid w:val="00A55838"/>
    <w:rsid w:val="00A92B2A"/>
    <w:rsid w:val="00A92D98"/>
    <w:rsid w:val="00B33A6F"/>
    <w:rsid w:val="00B34F5A"/>
    <w:rsid w:val="00BB0CC2"/>
    <w:rsid w:val="00BB53BB"/>
    <w:rsid w:val="00C22300"/>
    <w:rsid w:val="00C87BEE"/>
    <w:rsid w:val="00CA44A7"/>
    <w:rsid w:val="00CC3A08"/>
    <w:rsid w:val="00D46FD2"/>
    <w:rsid w:val="00DE7B66"/>
    <w:rsid w:val="00DF1C4F"/>
    <w:rsid w:val="00E3552A"/>
    <w:rsid w:val="00E70C08"/>
    <w:rsid w:val="00E763A6"/>
    <w:rsid w:val="00EA3409"/>
    <w:rsid w:val="00EB00A6"/>
    <w:rsid w:val="00EC0D0B"/>
    <w:rsid w:val="00EC3B38"/>
    <w:rsid w:val="00F0542C"/>
    <w:rsid w:val="00F45984"/>
    <w:rsid w:val="00FB0C1E"/>
    <w:rsid w:val="043B6127"/>
    <w:rsid w:val="05E600A7"/>
    <w:rsid w:val="05F2646E"/>
    <w:rsid w:val="0FBF129C"/>
    <w:rsid w:val="1B384159"/>
    <w:rsid w:val="1C975D2C"/>
    <w:rsid w:val="1CA46B86"/>
    <w:rsid w:val="21E63DA2"/>
    <w:rsid w:val="2DDA600D"/>
    <w:rsid w:val="305B70C9"/>
    <w:rsid w:val="31571929"/>
    <w:rsid w:val="32DD3D2F"/>
    <w:rsid w:val="35D86FF0"/>
    <w:rsid w:val="38EB1E2F"/>
    <w:rsid w:val="400F7E27"/>
    <w:rsid w:val="41E522CD"/>
    <w:rsid w:val="42506CF9"/>
    <w:rsid w:val="43632D09"/>
    <w:rsid w:val="451544E7"/>
    <w:rsid w:val="46002126"/>
    <w:rsid w:val="4B27272E"/>
    <w:rsid w:val="554F5316"/>
    <w:rsid w:val="5F391EDD"/>
    <w:rsid w:val="66A11FF5"/>
    <w:rsid w:val="6768688E"/>
    <w:rsid w:val="7C07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jc w:val="left"/>
    </w:pPr>
    <w:rPr>
      <w:rFonts w:cs="Times New Roman"/>
      <w:kern w:val="0"/>
      <w:sz w:val="24"/>
    </w:rPr>
  </w:style>
  <w:style w:type="paragraph" w:styleId="a7">
    <w:name w:val="annotation subject"/>
    <w:basedOn w:val="a3"/>
    <w:next w:val="a3"/>
    <w:link w:val="Char2"/>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rPr>
  </w:style>
  <w:style w:type="character" w:styleId="aa">
    <w:name w:val="page number"/>
    <w:basedOn w:val="a0"/>
    <w:qFormat/>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1">
    <w:name w:val="未处理的提及1"/>
    <w:basedOn w:val="a0"/>
    <w:uiPriority w:val="99"/>
    <w:semiHidden/>
    <w:unhideWhenUsed/>
    <w:qFormat/>
    <w:rPr>
      <w:color w:val="605E5C"/>
      <w:shd w:val="clear" w:color="auto" w:fill="E1DFDD"/>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
    <w:name w:val="批注文字 Char"/>
    <w:basedOn w:val="a0"/>
    <w:link w:val="a3"/>
    <w:uiPriority w:val="99"/>
    <w:semiHidden/>
    <w:qFormat/>
    <w:rPr>
      <w:kern w:val="2"/>
      <w:sz w:val="21"/>
      <w:szCs w:val="24"/>
    </w:rPr>
  </w:style>
  <w:style w:type="character" w:customStyle="1" w:styleId="Char2">
    <w:name w:val="批注主题 Char"/>
    <w:basedOn w:val="Char"/>
    <w:link w:val="a7"/>
    <w:uiPriority w:val="99"/>
    <w:semiHidden/>
    <w:qFormat/>
    <w:rPr>
      <w:b/>
      <w:bCs/>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character" w:customStyle="1" w:styleId="NormalCharacter">
    <w:name w:val="NormalCharacter"/>
    <w:qFormat/>
    <w:rPr>
      <w:rFonts w:ascii="Times New Roman" w:eastAsia="宋体" w:hAnsi="Times New Roman"/>
    </w:rPr>
  </w:style>
  <w:style w:type="paragraph" w:customStyle="1" w:styleId="11">
    <w:name w:val="列表段落1"/>
    <w:basedOn w:val="a"/>
    <w:uiPriority w:val="34"/>
    <w:qFormat/>
    <w:pPr>
      <w:ind w:firstLineChars="200" w:firstLine="420"/>
    </w:pPr>
  </w:style>
  <w:style w:type="paragraph" w:customStyle="1" w:styleId="Style9">
    <w:name w:val="_Style 9"/>
    <w:basedOn w:val="a"/>
    <w:next w:val="ad"/>
    <w:uiPriority w:val="34"/>
    <w:qFormat/>
    <w:pPr>
      <w:ind w:firstLineChars="200" w:firstLine="420"/>
    </w:pPr>
    <w:rPr>
      <w:rFonts w:ascii="等线" w:eastAsia="等线" w:hAnsi="等线" w:cs="Times New Roman"/>
    </w:rPr>
  </w:style>
  <w:style w:type="paragraph" w:styleId="ad">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jc w:val="left"/>
    </w:pPr>
    <w:rPr>
      <w:rFonts w:cs="Times New Roman"/>
      <w:kern w:val="0"/>
      <w:sz w:val="24"/>
    </w:rPr>
  </w:style>
  <w:style w:type="paragraph" w:styleId="a7">
    <w:name w:val="annotation subject"/>
    <w:basedOn w:val="a3"/>
    <w:next w:val="a3"/>
    <w:link w:val="Char2"/>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rPr>
  </w:style>
  <w:style w:type="character" w:styleId="aa">
    <w:name w:val="page number"/>
    <w:basedOn w:val="a0"/>
    <w:qFormat/>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1">
    <w:name w:val="未处理的提及1"/>
    <w:basedOn w:val="a0"/>
    <w:uiPriority w:val="99"/>
    <w:semiHidden/>
    <w:unhideWhenUsed/>
    <w:qFormat/>
    <w:rPr>
      <w:color w:val="605E5C"/>
      <w:shd w:val="clear" w:color="auto" w:fill="E1DFDD"/>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
    <w:name w:val="批注文字 Char"/>
    <w:basedOn w:val="a0"/>
    <w:link w:val="a3"/>
    <w:uiPriority w:val="99"/>
    <w:semiHidden/>
    <w:qFormat/>
    <w:rPr>
      <w:kern w:val="2"/>
      <w:sz w:val="21"/>
      <w:szCs w:val="24"/>
    </w:rPr>
  </w:style>
  <w:style w:type="character" w:customStyle="1" w:styleId="Char2">
    <w:name w:val="批注主题 Char"/>
    <w:basedOn w:val="Char"/>
    <w:link w:val="a7"/>
    <w:uiPriority w:val="99"/>
    <w:semiHidden/>
    <w:qFormat/>
    <w:rPr>
      <w:b/>
      <w:bCs/>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character" w:customStyle="1" w:styleId="NormalCharacter">
    <w:name w:val="NormalCharacter"/>
    <w:qFormat/>
    <w:rPr>
      <w:rFonts w:ascii="Times New Roman" w:eastAsia="宋体" w:hAnsi="Times New Roman"/>
    </w:rPr>
  </w:style>
  <w:style w:type="paragraph" w:customStyle="1" w:styleId="11">
    <w:name w:val="列表段落1"/>
    <w:basedOn w:val="a"/>
    <w:uiPriority w:val="34"/>
    <w:qFormat/>
    <w:pPr>
      <w:ind w:firstLineChars="200" w:firstLine="420"/>
    </w:pPr>
  </w:style>
  <w:style w:type="paragraph" w:customStyle="1" w:styleId="Style9">
    <w:name w:val="_Style 9"/>
    <w:basedOn w:val="a"/>
    <w:next w:val="ad"/>
    <w:uiPriority w:val="34"/>
    <w:qFormat/>
    <w:pPr>
      <w:ind w:firstLineChars="200" w:firstLine="420"/>
    </w:pPr>
    <w:rPr>
      <w:rFonts w:ascii="等线" w:eastAsia="等线" w:hAnsi="等线" w:cs="Times New Roman"/>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1244</Words>
  <Characters>7091</Characters>
  <Application>Microsoft Office Word</Application>
  <DocSecurity>0</DocSecurity>
  <Lines>59</Lines>
  <Paragraphs>16</Paragraphs>
  <ScaleCrop>false</ScaleCrop>
  <Company>Microsoft</Company>
  <LinksUpToDate>false</LinksUpToDate>
  <CharactersWithSpaces>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ChenDi</dc:creator>
  <cp:lastModifiedBy>DELL</cp:lastModifiedBy>
  <cp:revision>25</cp:revision>
  <dcterms:created xsi:type="dcterms:W3CDTF">2022-03-19T03:56:00Z</dcterms:created>
  <dcterms:modified xsi:type="dcterms:W3CDTF">2022-06-02T22:10:00Z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1DF0681C6ED041DFB124C452CAC1BC3D</vt:lpwstr>
  </property>
</Properties>
</file>