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B4EA0" w:rsidRDefault="005B4EA0">
      <w:pPr>
        <w:spacing w:line="560" w:lineRule="exact"/>
        <w:jc w:val="left"/>
        <w:rPr>
          <w:rFonts w:ascii="Times New Roman" w:eastAsia="仿宋" w:hAnsi="Times New Roman"/>
          <w:sz w:val="32"/>
          <w:szCs w:val="32"/>
        </w:rPr>
      </w:pPr>
      <w:r w:rsidRPr="005B4EA0">
        <w:rPr>
          <w:rFonts w:ascii="Times New Roman" w:eastAsia="仿宋" w:hAnsi="Times New Roman"/>
          <w:sz w:val="32"/>
          <w:szCs w:val="32"/>
        </w:rPr>
        <w:t>附件：</w:t>
      </w:r>
    </w:p>
    <w:p w:rsidR="00000000" w:rsidRPr="005B4EA0" w:rsidRDefault="005B4EA0">
      <w:pPr>
        <w:spacing w:line="560" w:lineRule="exact"/>
        <w:jc w:val="center"/>
        <w:rPr>
          <w:rFonts w:ascii="Times New Roman" w:eastAsia="华文中宋" w:hAnsi="Times New Roman"/>
          <w:b/>
          <w:sz w:val="44"/>
          <w:szCs w:val="44"/>
        </w:rPr>
      </w:pPr>
      <w:r w:rsidRPr="005B4EA0">
        <w:rPr>
          <w:rFonts w:ascii="Times New Roman" w:eastAsia="华文中宋" w:hAnsi="Times New Roman"/>
          <w:b/>
          <w:sz w:val="44"/>
          <w:szCs w:val="44"/>
        </w:rPr>
        <w:t>上海市宝山区人民政府关于商请支持注册设立上海宝山城市运营管理（集团）</w:t>
      </w:r>
    </w:p>
    <w:p w:rsidR="00000000" w:rsidRPr="005B4EA0" w:rsidRDefault="005B4EA0">
      <w:pPr>
        <w:spacing w:line="560" w:lineRule="exact"/>
        <w:jc w:val="center"/>
        <w:rPr>
          <w:rFonts w:ascii="Times New Roman" w:eastAsia="华文中宋" w:hAnsi="Times New Roman"/>
          <w:b/>
          <w:sz w:val="44"/>
          <w:szCs w:val="44"/>
        </w:rPr>
      </w:pPr>
      <w:r w:rsidRPr="005B4EA0">
        <w:rPr>
          <w:rFonts w:ascii="Times New Roman" w:eastAsia="华文中宋" w:hAnsi="Times New Roman"/>
          <w:b/>
          <w:sz w:val="44"/>
          <w:szCs w:val="44"/>
        </w:rPr>
        <w:t>有限公司（暂定名）的函</w:t>
      </w:r>
    </w:p>
    <w:p w:rsidR="00000000" w:rsidRPr="005B4EA0" w:rsidRDefault="005B4EA0">
      <w:pPr>
        <w:spacing w:line="560" w:lineRule="exact"/>
        <w:jc w:val="center"/>
        <w:rPr>
          <w:rFonts w:ascii="Times New Roman" w:eastAsia="楷体" w:hAnsi="Times New Roman"/>
          <w:b/>
          <w:sz w:val="32"/>
          <w:szCs w:val="32"/>
        </w:rPr>
      </w:pPr>
      <w:r w:rsidRPr="005B4EA0">
        <w:rPr>
          <w:rFonts w:ascii="Times New Roman" w:eastAsia="楷体" w:hAnsi="Times New Roman"/>
          <w:b/>
          <w:sz w:val="32"/>
          <w:szCs w:val="32"/>
        </w:rPr>
        <w:t>（代拟稿）</w:t>
      </w:r>
    </w:p>
    <w:p w:rsidR="00000000" w:rsidRPr="005B4EA0" w:rsidRDefault="005B4EA0">
      <w:pPr>
        <w:spacing w:line="560" w:lineRule="exact"/>
        <w:rPr>
          <w:rFonts w:ascii="Times New Roman" w:eastAsia="仿宋_GB2312" w:hAnsi="Times New Roman"/>
          <w:sz w:val="32"/>
          <w:szCs w:val="32"/>
        </w:rPr>
      </w:pPr>
    </w:p>
    <w:p w:rsidR="00000000" w:rsidRPr="005B4EA0" w:rsidRDefault="005B4EA0">
      <w:pPr>
        <w:spacing w:line="560" w:lineRule="exact"/>
        <w:rPr>
          <w:rFonts w:ascii="Times New Roman" w:eastAsia="仿宋_GB2312" w:hAnsi="Times New Roman"/>
          <w:sz w:val="32"/>
          <w:szCs w:val="32"/>
        </w:rPr>
      </w:pPr>
      <w:r w:rsidRPr="005B4EA0">
        <w:rPr>
          <w:rFonts w:ascii="Times New Roman" w:eastAsia="仿宋_GB2312" w:hAnsi="Times New Roman"/>
          <w:sz w:val="32"/>
          <w:szCs w:val="32"/>
        </w:rPr>
        <w:t>上海市市场监督管理局：</w:t>
      </w:r>
    </w:p>
    <w:p w:rsidR="00000000" w:rsidRPr="005B4EA0" w:rsidRDefault="005B4EA0">
      <w:pPr>
        <w:spacing w:line="560" w:lineRule="exact"/>
        <w:ind w:firstLine="645"/>
        <w:rPr>
          <w:rFonts w:ascii="Times New Roman" w:eastAsia="仿宋_GB2312" w:hAnsi="Times New Roman"/>
          <w:sz w:val="32"/>
          <w:szCs w:val="32"/>
        </w:rPr>
      </w:pPr>
      <w:r w:rsidRPr="005B4EA0">
        <w:rPr>
          <w:rFonts w:ascii="Times New Roman" w:eastAsia="仿宋_GB2312" w:hAnsi="Times New Roman"/>
          <w:sz w:val="32"/>
          <w:szCs w:val="32"/>
        </w:rPr>
        <w:t>为进一步优化国资国企</w:t>
      </w:r>
      <w:r w:rsidRPr="005B4EA0">
        <w:rPr>
          <w:rFonts w:ascii="Times New Roman" w:eastAsia="仿宋_GB2312" w:hAnsi="Times New Roman"/>
          <w:sz w:val="32"/>
          <w:szCs w:val="32"/>
        </w:rPr>
        <w:t>“</w:t>
      </w:r>
      <w:r w:rsidRPr="005B4EA0">
        <w:rPr>
          <w:rFonts w:ascii="Times New Roman" w:eastAsia="仿宋_GB2312" w:hAnsi="Times New Roman"/>
          <w:sz w:val="32"/>
          <w:szCs w:val="32"/>
        </w:rPr>
        <w:t>1+5+X</w:t>
      </w:r>
      <w:r w:rsidRPr="005B4EA0">
        <w:rPr>
          <w:rFonts w:ascii="Times New Roman" w:eastAsia="仿宋_GB2312" w:hAnsi="Times New Roman"/>
          <w:sz w:val="32"/>
          <w:szCs w:val="32"/>
        </w:rPr>
        <w:t>”</w:t>
      </w:r>
      <w:r w:rsidRPr="005B4EA0">
        <w:rPr>
          <w:rFonts w:ascii="Times New Roman" w:eastAsia="仿宋_GB2312" w:hAnsi="Times New Roman"/>
          <w:sz w:val="32"/>
          <w:szCs w:val="32"/>
        </w:rPr>
        <w:t>结构布局，服务宝山新一轮城市建设，打造</w:t>
      </w:r>
      <w:r w:rsidRPr="005B4EA0">
        <w:rPr>
          <w:rFonts w:ascii="Times New Roman" w:eastAsia="仿宋_GB2312" w:hAnsi="Times New Roman"/>
          <w:sz w:val="32"/>
          <w:szCs w:val="32"/>
        </w:rPr>
        <w:t>“</w:t>
      </w:r>
      <w:r w:rsidRPr="005B4EA0">
        <w:rPr>
          <w:rFonts w:ascii="Times New Roman" w:eastAsia="仿宋_GB2312" w:hAnsi="Times New Roman"/>
          <w:sz w:val="32"/>
          <w:szCs w:val="32"/>
        </w:rPr>
        <w:t>经营</w:t>
      </w:r>
      <w:bookmarkStart w:id="0" w:name="_GoBack"/>
      <w:bookmarkEnd w:id="0"/>
      <w:r w:rsidRPr="005B4EA0">
        <w:rPr>
          <w:rFonts w:ascii="Times New Roman" w:eastAsia="仿宋_GB2312" w:hAnsi="Times New Roman"/>
          <w:sz w:val="32"/>
          <w:szCs w:val="32"/>
        </w:rPr>
        <w:t>规模化、管理扁平化、团队专业化、服务品牌化</w:t>
      </w:r>
      <w:r w:rsidRPr="005B4EA0">
        <w:rPr>
          <w:rFonts w:ascii="Times New Roman" w:eastAsia="仿宋_GB2312" w:hAnsi="Times New Roman"/>
          <w:sz w:val="32"/>
          <w:szCs w:val="32"/>
        </w:rPr>
        <w:t>”</w:t>
      </w:r>
      <w:r w:rsidRPr="005B4EA0">
        <w:rPr>
          <w:rFonts w:ascii="Times New Roman" w:eastAsia="仿宋_GB2312" w:hAnsi="Times New Roman"/>
          <w:sz w:val="32"/>
          <w:szCs w:val="32"/>
        </w:rPr>
        <w:t>的城市建设综合服务企业，</w:t>
      </w:r>
      <w:r w:rsidRPr="005B4EA0">
        <w:rPr>
          <w:rFonts w:ascii="Times New Roman" w:eastAsia="仿宋_GB2312" w:hAnsi="Times New Roman"/>
          <w:sz w:val="32"/>
          <w:szCs w:val="32"/>
        </w:rPr>
        <w:t>更好助力宝山建设</w:t>
      </w:r>
      <w:proofErr w:type="gramStart"/>
      <w:r w:rsidRPr="005B4EA0">
        <w:rPr>
          <w:rFonts w:ascii="Times New Roman" w:eastAsia="仿宋_GB2312" w:hAnsi="Times New Roman"/>
          <w:sz w:val="32"/>
          <w:szCs w:val="32"/>
        </w:rPr>
        <w:t>科创中心</w:t>
      </w:r>
      <w:proofErr w:type="gramEnd"/>
      <w:r w:rsidRPr="005B4EA0">
        <w:rPr>
          <w:rFonts w:ascii="Times New Roman" w:eastAsia="仿宋_GB2312" w:hAnsi="Times New Roman"/>
          <w:sz w:val="32"/>
          <w:szCs w:val="32"/>
        </w:rPr>
        <w:t>主阵地，推进</w:t>
      </w:r>
      <w:r w:rsidRPr="005B4EA0">
        <w:rPr>
          <w:rFonts w:ascii="Times New Roman" w:eastAsia="仿宋_GB2312" w:hAnsi="Times New Roman"/>
          <w:sz w:val="32"/>
          <w:szCs w:val="32"/>
        </w:rPr>
        <w:t>“</w:t>
      </w:r>
      <w:r w:rsidRPr="005B4EA0">
        <w:rPr>
          <w:rFonts w:ascii="Times New Roman" w:eastAsia="仿宋_GB2312" w:hAnsi="Times New Roman"/>
          <w:sz w:val="32"/>
          <w:szCs w:val="32"/>
        </w:rPr>
        <w:t>北转型</w:t>
      </w:r>
      <w:r w:rsidRPr="005B4EA0">
        <w:rPr>
          <w:rFonts w:ascii="Times New Roman" w:eastAsia="仿宋_GB2312" w:hAnsi="Times New Roman"/>
          <w:sz w:val="32"/>
          <w:szCs w:val="32"/>
        </w:rPr>
        <w:t>”</w:t>
      </w:r>
      <w:r w:rsidRPr="005B4EA0">
        <w:rPr>
          <w:rFonts w:ascii="Times New Roman" w:eastAsia="仿宋_GB2312" w:hAnsi="Times New Roman"/>
          <w:sz w:val="32"/>
          <w:szCs w:val="32"/>
        </w:rPr>
        <w:t>，</w:t>
      </w:r>
      <w:r w:rsidRPr="005B4EA0">
        <w:rPr>
          <w:rFonts w:ascii="Times New Roman" w:eastAsia="仿宋_GB2312" w:hAnsi="Times New Roman"/>
          <w:sz w:val="32"/>
          <w:szCs w:val="32"/>
        </w:rPr>
        <w:t>我区决定，由</w:t>
      </w:r>
      <w:r w:rsidRPr="005B4EA0">
        <w:rPr>
          <w:rFonts w:ascii="Times New Roman" w:eastAsia="仿宋_GB2312" w:hAnsi="Times New Roman"/>
          <w:bCs/>
          <w:sz w:val="32"/>
          <w:szCs w:val="32"/>
        </w:rPr>
        <w:t>上海</w:t>
      </w:r>
      <w:r w:rsidRPr="005B4EA0">
        <w:rPr>
          <w:rFonts w:ascii="Times New Roman" w:eastAsia="仿宋_GB2312" w:hAnsi="Times New Roman"/>
          <w:bCs/>
          <w:sz w:val="32"/>
          <w:szCs w:val="32"/>
        </w:rPr>
        <w:t>宝山国有资本投资管理（集团）有限公司</w:t>
      </w:r>
      <w:r w:rsidRPr="005B4EA0">
        <w:rPr>
          <w:rFonts w:ascii="Times New Roman" w:eastAsia="仿宋_GB2312" w:hAnsi="Times New Roman"/>
          <w:sz w:val="32"/>
          <w:szCs w:val="32"/>
        </w:rPr>
        <w:t>全资设立</w:t>
      </w:r>
      <w:proofErr w:type="gramStart"/>
      <w:r w:rsidRPr="005B4EA0">
        <w:rPr>
          <w:rFonts w:ascii="Times New Roman" w:eastAsia="仿宋_GB2312" w:hAnsi="Times New Roman"/>
          <w:sz w:val="32"/>
          <w:szCs w:val="32"/>
        </w:rPr>
        <w:t>“</w:t>
      </w:r>
      <w:proofErr w:type="gramEnd"/>
      <w:r w:rsidRPr="005B4EA0">
        <w:rPr>
          <w:rFonts w:ascii="Times New Roman" w:eastAsia="仿宋_GB2312" w:hAnsi="Times New Roman"/>
          <w:bCs/>
          <w:sz w:val="32"/>
          <w:szCs w:val="32"/>
        </w:rPr>
        <w:t>上海宝山城市运营管理（集团）有限公司</w:t>
      </w:r>
      <w:r w:rsidRPr="005B4EA0">
        <w:rPr>
          <w:rFonts w:ascii="Times New Roman" w:eastAsia="仿宋_GB2312" w:hAnsi="Times New Roman"/>
          <w:sz w:val="32"/>
          <w:szCs w:val="32"/>
        </w:rPr>
        <w:t>（具体以核名为准），并同意公司名称中使用</w:t>
      </w:r>
      <w:r w:rsidRPr="005B4EA0">
        <w:rPr>
          <w:rFonts w:ascii="Times New Roman" w:eastAsia="仿宋_GB2312" w:hAnsi="Times New Roman"/>
          <w:sz w:val="32"/>
          <w:szCs w:val="32"/>
        </w:rPr>
        <w:t>“</w:t>
      </w:r>
      <w:r w:rsidRPr="005B4EA0">
        <w:rPr>
          <w:rFonts w:ascii="Times New Roman" w:eastAsia="仿宋_GB2312" w:hAnsi="Times New Roman"/>
          <w:sz w:val="32"/>
          <w:szCs w:val="32"/>
        </w:rPr>
        <w:t>宝山</w:t>
      </w:r>
      <w:r w:rsidRPr="005B4EA0">
        <w:rPr>
          <w:rFonts w:ascii="Times New Roman" w:eastAsia="仿宋_GB2312" w:hAnsi="Times New Roman"/>
          <w:sz w:val="32"/>
          <w:szCs w:val="32"/>
        </w:rPr>
        <w:t>”</w:t>
      </w:r>
      <w:r w:rsidRPr="005B4EA0">
        <w:rPr>
          <w:rFonts w:ascii="Times New Roman" w:eastAsia="仿宋_GB2312" w:hAnsi="Times New Roman"/>
          <w:sz w:val="32"/>
          <w:szCs w:val="32"/>
        </w:rPr>
        <w:t>字号。</w:t>
      </w:r>
    </w:p>
    <w:p w:rsidR="00000000" w:rsidRPr="005B4EA0" w:rsidRDefault="005B4EA0">
      <w:pPr>
        <w:spacing w:line="560" w:lineRule="exact"/>
        <w:ind w:firstLine="645"/>
        <w:rPr>
          <w:rFonts w:ascii="Times New Roman" w:eastAsia="仿宋_GB2312" w:hAnsi="Times New Roman"/>
          <w:sz w:val="32"/>
          <w:szCs w:val="32"/>
        </w:rPr>
      </w:pPr>
      <w:r w:rsidRPr="005B4EA0">
        <w:rPr>
          <w:rFonts w:ascii="Times New Roman" w:eastAsia="仿宋_GB2312" w:hAnsi="Times New Roman"/>
          <w:sz w:val="32"/>
          <w:szCs w:val="32"/>
        </w:rPr>
        <w:t>该拟设公司</w:t>
      </w:r>
      <w:r w:rsidRPr="005B4EA0">
        <w:rPr>
          <w:rFonts w:ascii="Times New Roman" w:eastAsia="仿宋_GB2312" w:hAnsi="Times New Roman"/>
          <w:sz w:val="32"/>
          <w:szCs w:val="32"/>
        </w:rPr>
        <w:t>功能定位为</w:t>
      </w:r>
      <w:r w:rsidRPr="005B4EA0">
        <w:rPr>
          <w:rFonts w:ascii="Times New Roman" w:eastAsia="仿宋_GB2312" w:hAnsi="Times New Roman"/>
          <w:sz w:val="32"/>
          <w:szCs w:val="32"/>
        </w:rPr>
        <w:t>宝山</w:t>
      </w:r>
      <w:r w:rsidRPr="005B4EA0">
        <w:rPr>
          <w:rFonts w:ascii="Times New Roman" w:eastAsia="仿宋_GB2312" w:hAnsi="Times New Roman"/>
          <w:sz w:val="32"/>
          <w:szCs w:val="32"/>
        </w:rPr>
        <w:t>城市综合管理和公共服务平台，</w:t>
      </w:r>
      <w:r w:rsidRPr="005B4EA0">
        <w:rPr>
          <w:rFonts w:ascii="Times New Roman" w:eastAsia="仿宋_GB2312" w:hAnsi="Times New Roman"/>
          <w:sz w:val="32"/>
          <w:szCs w:val="32"/>
        </w:rPr>
        <w:t>主责主业为市容绿化服务、环境卫生服务、生态环保服务、安保服务、康养服务等城市公共服务和综合管理</w:t>
      </w:r>
      <w:r w:rsidRPr="005B4EA0">
        <w:rPr>
          <w:rFonts w:ascii="Times New Roman" w:eastAsia="仿宋_GB2312" w:hAnsi="Times New Roman"/>
          <w:sz w:val="32"/>
          <w:szCs w:val="32"/>
        </w:rPr>
        <w:t>。</w:t>
      </w:r>
    </w:p>
    <w:p w:rsidR="00000000" w:rsidRPr="005B4EA0" w:rsidRDefault="005B4EA0">
      <w:pPr>
        <w:spacing w:line="560" w:lineRule="exact"/>
        <w:ind w:firstLine="645"/>
        <w:rPr>
          <w:rFonts w:ascii="Times New Roman" w:eastAsia="仿宋_GB2312" w:hAnsi="Times New Roman"/>
          <w:sz w:val="32"/>
          <w:szCs w:val="32"/>
        </w:rPr>
      </w:pPr>
      <w:r w:rsidRPr="005B4EA0">
        <w:rPr>
          <w:rFonts w:ascii="Times New Roman" w:eastAsia="仿宋_GB2312" w:hAnsi="Times New Roman"/>
          <w:sz w:val="32"/>
          <w:szCs w:val="32"/>
        </w:rPr>
        <w:t>特请贵局支持以</w:t>
      </w:r>
      <w:r w:rsidRPr="005B4EA0">
        <w:rPr>
          <w:rFonts w:ascii="Times New Roman" w:eastAsia="仿宋_GB2312" w:hAnsi="Times New Roman"/>
          <w:sz w:val="32"/>
          <w:szCs w:val="32"/>
        </w:rPr>
        <w:t>“</w:t>
      </w:r>
      <w:r w:rsidRPr="005B4EA0">
        <w:rPr>
          <w:rFonts w:ascii="Times New Roman" w:eastAsia="仿宋_GB2312" w:hAnsi="Times New Roman"/>
          <w:bCs/>
          <w:sz w:val="32"/>
          <w:szCs w:val="32"/>
        </w:rPr>
        <w:t>上海宝山城市运营管理（集团）有限公司</w:t>
      </w:r>
      <w:r w:rsidRPr="005B4EA0">
        <w:rPr>
          <w:rFonts w:ascii="Times New Roman" w:eastAsia="仿宋_GB2312" w:hAnsi="Times New Roman"/>
          <w:sz w:val="32"/>
          <w:szCs w:val="32"/>
        </w:rPr>
        <w:t>”</w:t>
      </w:r>
      <w:r w:rsidRPr="005B4EA0">
        <w:rPr>
          <w:rFonts w:ascii="Times New Roman" w:eastAsia="仿宋_GB2312" w:hAnsi="Times New Roman"/>
          <w:sz w:val="32"/>
          <w:szCs w:val="32"/>
        </w:rPr>
        <w:t>名称注册设立该公司，并在办理具体手续过程中予以指导。我区将按照市政府相关要求落实好属地管理的各项责任。</w:t>
      </w:r>
    </w:p>
    <w:p w:rsidR="00000000" w:rsidRPr="005B4EA0" w:rsidRDefault="005B4EA0">
      <w:pPr>
        <w:spacing w:line="560" w:lineRule="exact"/>
        <w:ind w:firstLine="645"/>
        <w:rPr>
          <w:rFonts w:ascii="Times New Roman" w:eastAsia="仿宋_GB2312" w:hAnsi="Times New Roman"/>
          <w:sz w:val="32"/>
          <w:szCs w:val="32"/>
        </w:rPr>
      </w:pPr>
      <w:r w:rsidRPr="005B4EA0">
        <w:rPr>
          <w:rFonts w:ascii="Times New Roman" w:eastAsia="仿宋_GB2312" w:hAnsi="Times New Roman"/>
          <w:sz w:val="32"/>
          <w:szCs w:val="32"/>
        </w:rPr>
        <w:t>专此函达</w:t>
      </w:r>
    </w:p>
    <w:p w:rsidR="00000000" w:rsidRPr="005B4EA0" w:rsidRDefault="005B4EA0">
      <w:pPr>
        <w:spacing w:line="560" w:lineRule="exact"/>
        <w:rPr>
          <w:rFonts w:ascii="Times New Roman" w:eastAsia="仿宋_GB2312" w:hAnsi="Times New Roman"/>
          <w:sz w:val="32"/>
          <w:szCs w:val="32"/>
        </w:rPr>
      </w:pPr>
    </w:p>
    <w:p w:rsidR="00000000" w:rsidRPr="005B4EA0" w:rsidRDefault="005B4EA0">
      <w:pPr>
        <w:spacing w:line="560" w:lineRule="exact"/>
        <w:ind w:firstLine="645"/>
        <w:jc w:val="center"/>
        <w:rPr>
          <w:rFonts w:ascii="Times New Roman" w:eastAsia="仿宋_GB2312" w:hAnsi="Times New Roman"/>
          <w:sz w:val="32"/>
          <w:szCs w:val="32"/>
        </w:rPr>
      </w:pPr>
      <w:r w:rsidRPr="005B4EA0">
        <w:rPr>
          <w:rFonts w:ascii="Times New Roman" w:eastAsia="仿宋_GB2312" w:hAnsi="Times New Roman"/>
          <w:sz w:val="32"/>
          <w:szCs w:val="32"/>
        </w:rPr>
        <w:t xml:space="preserve">                       </w:t>
      </w:r>
      <w:r w:rsidRPr="005B4EA0">
        <w:rPr>
          <w:rFonts w:ascii="Times New Roman" w:eastAsia="仿宋_GB2312" w:hAnsi="Times New Roman"/>
          <w:sz w:val="32"/>
          <w:szCs w:val="32"/>
        </w:rPr>
        <w:t>上海市宝山区人民政府</w:t>
      </w:r>
    </w:p>
    <w:p w:rsidR="00000000" w:rsidRPr="005B4EA0" w:rsidRDefault="005B4EA0">
      <w:pPr>
        <w:spacing w:line="560" w:lineRule="exact"/>
        <w:ind w:right="320" w:firstLine="645"/>
        <w:jc w:val="right"/>
        <w:rPr>
          <w:rFonts w:ascii="Times New Roman" w:hAnsi="Times New Roman"/>
        </w:rPr>
      </w:pPr>
      <w:r w:rsidRPr="005B4EA0">
        <w:rPr>
          <w:rFonts w:ascii="Times New Roman" w:eastAsia="仿宋_GB2312" w:hAnsi="Times New Roman"/>
          <w:sz w:val="32"/>
          <w:szCs w:val="32"/>
        </w:rPr>
        <w:t>2022</w:t>
      </w:r>
      <w:r w:rsidRPr="005B4EA0">
        <w:rPr>
          <w:rFonts w:ascii="Times New Roman" w:eastAsia="仿宋_GB2312" w:hAnsi="Times New Roman"/>
          <w:sz w:val="32"/>
          <w:szCs w:val="32"/>
        </w:rPr>
        <w:t>年</w:t>
      </w:r>
      <w:r w:rsidRPr="005B4EA0">
        <w:rPr>
          <w:rFonts w:ascii="Times New Roman" w:eastAsia="仿宋_GB2312" w:hAnsi="Times New Roman"/>
          <w:sz w:val="32"/>
          <w:szCs w:val="32"/>
        </w:rPr>
        <w:t>12</w:t>
      </w:r>
      <w:r w:rsidRPr="005B4EA0">
        <w:rPr>
          <w:rFonts w:ascii="Times New Roman" w:eastAsia="仿宋_GB2312" w:hAnsi="Times New Roman"/>
          <w:sz w:val="32"/>
          <w:szCs w:val="32"/>
        </w:rPr>
        <w:t>月</w:t>
      </w:r>
      <w:r w:rsidRPr="005B4EA0">
        <w:rPr>
          <w:rFonts w:ascii="Times New Roman" w:eastAsia="仿宋_GB2312" w:hAnsi="Times New Roman"/>
          <w:sz w:val="32"/>
          <w:szCs w:val="32"/>
        </w:rPr>
        <w:t>20</w:t>
      </w:r>
      <w:r w:rsidRPr="005B4EA0">
        <w:rPr>
          <w:rFonts w:ascii="Times New Roman" w:eastAsia="仿宋_GB2312" w:hAnsi="Times New Roman"/>
          <w:sz w:val="32"/>
          <w:szCs w:val="32"/>
        </w:rPr>
        <w:t>日</w:t>
      </w:r>
    </w:p>
    <w:sectPr w:rsidR="00000000" w:rsidRPr="005B4EA0">
      <w:pgSz w:w="11906" w:h="16838"/>
      <w:pgMar w:top="1440" w:right="1797" w:bottom="1276"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B5" w:rsidRDefault="008076B5" w:rsidP="008076B5">
      <w:r>
        <w:separator/>
      </w:r>
    </w:p>
  </w:endnote>
  <w:endnote w:type="continuationSeparator" w:id="0">
    <w:p w:rsidR="008076B5" w:rsidRDefault="008076B5" w:rsidP="0080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default"/>
    <w:sig w:usb0="A00002AF" w:usb1="500078FB" w:usb2="00000000" w:usb3="00000000" w:csb0="6000009F" w:csb1="DFD70000"/>
  </w:font>
  <w:font w:name="Noto Sans CJK SC Regular">
    <w:charset w:val="86"/>
    <w:family w:val="auto"/>
    <w:pitch w:val="default"/>
    <w:sig w:usb0="30000003" w:usb1="2BDF3C10" w:usb2="00000016" w:usb3="00000000" w:csb0="602E0107"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B5" w:rsidRDefault="008076B5" w:rsidP="008076B5">
      <w:r>
        <w:separator/>
      </w:r>
    </w:p>
  </w:footnote>
  <w:footnote w:type="continuationSeparator" w:id="0">
    <w:p w:rsidR="008076B5" w:rsidRDefault="008076B5" w:rsidP="00807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
  <w:drawingGridVerticalSpacing w:val="1"/>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6B5"/>
    <w:rsid w:val="00042B0E"/>
    <w:rsid w:val="005B4EA0"/>
    <w:rsid w:val="008076B5"/>
    <w:rsid w:val="6FFECC03"/>
    <w:rsid w:val="73F379DF"/>
    <w:rsid w:val="CFEFC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uppressAutoHyphens/>
      <w:jc w:val="both"/>
    </w:pPr>
    <w:rPr>
      <w:rFonts w:ascii="Calibri" w:hAnsi="Calibri"/>
      <w:kern w:val="2"/>
      <w:sz w:val="21"/>
      <w:szCs w:val="24"/>
    </w:rPr>
  </w:style>
  <w:style w:type="paragraph" w:styleId="2">
    <w:name w:val="heading 2"/>
    <w:basedOn w:val="a"/>
    <w:next w:val="a"/>
    <w:uiPriority w:val="9"/>
    <w:qFormat/>
    <w:pPr>
      <w:keepNext/>
      <w:spacing w:before="240" w:after="60"/>
      <w:outlineLvl w:val="1"/>
    </w:pPr>
    <w:rPr>
      <w:rFonts w:ascii="Arial" w:hAnsi="Arial"/>
      <w:b/>
      <w:i/>
    </w:rPr>
  </w:style>
  <w:style w:type="character" w:default="1" w:styleId="a0">
    <w:name w:val="Default Paragraph Fon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i/>
      <w:iCs/>
      <w:sz w:val="24"/>
    </w:rPr>
  </w:style>
  <w:style w:type="paragraph" w:styleId="a4">
    <w:name w:val="Body Text"/>
    <w:basedOn w:val="a"/>
    <w:pPr>
      <w:spacing w:after="140" w:line="276" w:lineRule="auto"/>
    </w:pPr>
  </w:style>
  <w:style w:type="paragraph" w:styleId="a5">
    <w:name w:val="List"/>
    <w:basedOn w:val="a4"/>
  </w:style>
  <w:style w:type="character" w:customStyle="1" w:styleId="1">
    <w:name w:val="默认段落字体1"/>
  </w:style>
  <w:style w:type="paragraph" w:customStyle="1" w:styleId="Heading">
    <w:name w:val="Heading"/>
    <w:basedOn w:val="a"/>
    <w:next w:val="a4"/>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pPr>
      <w:suppressLineNumbers/>
    </w:pPr>
  </w:style>
  <w:style w:type="paragraph" w:styleId="a6">
    <w:name w:val="header"/>
    <w:basedOn w:val="a"/>
    <w:link w:val="Char"/>
    <w:rsid w:val="00807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76B5"/>
    <w:rPr>
      <w:rFonts w:ascii="Calibri" w:hAnsi="Calibri"/>
      <w:kern w:val="2"/>
      <w:sz w:val="18"/>
      <w:szCs w:val="18"/>
    </w:rPr>
  </w:style>
  <w:style w:type="paragraph" w:styleId="a7">
    <w:name w:val="footer"/>
    <w:basedOn w:val="a"/>
    <w:link w:val="Char0"/>
    <w:rsid w:val="008076B5"/>
    <w:pPr>
      <w:tabs>
        <w:tab w:val="center" w:pos="4153"/>
        <w:tab w:val="right" w:pos="8306"/>
      </w:tabs>
      <w:snapToGrid w:val="0"/>
      <w:jc w:val="left"/>
    </w:pPr>
    <w:rPr>
      <w:sz w:val="18"/>
      <w:szCs w:val="18"/>
    </w:rPr>
  </w:style>
  <w:style w:type="character" w:customStyle="1" w:styleId="Char0">
    <w:name w:val="页脚 Char"/>
    <w:basedOn w:val="a0"/>
    <w:link w:val="a7"/>
    <w:rsid w:val="008076B5"/>
    <w:rPr>
      <w:rFonts w:ascii="Calibri" w:hAnsi="Calibri"/>
      <w:kern w:val="2"/>
      <w:sz w:val="18"/>
      <w:szCs w:val="18"/>
    </w:rPr>
  </w:style>
  <w:style w:type="paragraph" w:styleId="a8">
    <w:name w:val="Balloon Text"/>
    <w:basedOn w:val="a"/>
    <w:link w:val="Char1"/>
    <w:rsid w:val="00042B0E"/>
    <w:rPr>
      <w:sz w:val="18"/>
      <w:szCs w:val="18"/>
    </w:rPr>
  </w:style>
  <w:style w:type="character" w:customStyle="1" w:styleId="Char1">
    <w:name w:val="批注框文本 Char"/>
    <w:basedOn w:val="a0"/>
    <w:link w:val="a8"/>
    <w:rsid w:val="00042B0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CF6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6</TotalTime>
  <Pages>1</Pages>
  <Words>403</Words>
  <Characters>47</Characters>
  <Application>Microsoft Office Word</Application>
  <DocSecurity>0</DocSecurity>
  <Lines>1</Lines>
  <Paragraphs>1</Paragraphs>
  <ScaleCrop>false</ScaleCrop>
  <Company>微软中国</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郁春燕:编号套红</cp:lastModifiedBy>
  <cp:revision>5</cp:revision>
  <cp:lastPrinted>2022-12-21T05:20:00Z</cp:lastPrinted>
  <dcterms:created xsi:type="dcterms:W3CDTF">2022-12-21T05:18:00Z</dcterms:created>
  <dcterms:modified xsi:type="dcterms:W3CDTF">2022-12-21T05:28:00Z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