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33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6"/>
        <w:gridCol w:w="1073"/>
        <w:gridCol w:w="2280"/>
        <w:gridCol w:w="1706"/>
        <w:gridCol w:w="1072"/>
        <w:gridCol w:w="1072"/>
        <w:gridCol w:w="564"/>
        <w:gridCol w:w="614"/>
        <w:gridCol w:w="150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0334" w:type="dxa"/>
            <w:gridSpan w:val="9"/>
            <w:vAlign w:val="top"/>
          </w:tcPr>
          <w:p>
            <w:pPr>
              <w:spacing w:before="78" w:line="171" w:lineRule="auto"/>
              <w:ind w:left="3843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0334" w:type="dxa"/>
            <w:gridSpan w:val="9"/>
            <w:vAlign w:val="top"/>
          </w:tcPr>
          <w:p>
            <w:pPr>
              <w:spacing w:before="72" w:line="170" w:lineRule="auto"/>
              <w:ind w:left="451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519" w:type="dxa"/>
            <w:gridSpan w:val="2"/>
            <w:vAlign w:val="top"/>
          </w:tcPr>
          <w:p>
            <w:pPr>
              <w:spacing w:before="144" w:line="183" w:lineRule="auto"/>
              <w:ind w:left="39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项目名称</w:t>
            </w:r>
          </w:p>
        </w:tc>
        <w:tc>
          <w:tcPr>
            <w:tcW w:w="8815" w:type="dxa"/>
            <w:gridSpan w:val="7"/>
            <w:vAlign w:val="top"/>
          </w:tcPr>
          <w:p>
            <w:pPr>
              <w:spacing w:before="28" w:line="182" w:lineRule="auto"/>
              <w:ind w:left="323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吴淞创新城吴淞工业区展示馆</w:t>
            </w:r>
          </w:p>
          <w:p>
            <w:pPr>
              <w:spacing w:line="193" w:lineRule="exact"/>
              <w:ind w:left="41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运营费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519" w:type="dxa"/>
            <w:gridSpan w:val="2"/>
            <w:vAlign w:val="top"/>
          </w:tcPr>
          <w:p>
            <w:pPr>
              <w:spacing w:before="145" w:line="183" w:lineRule="auto"/>
              <w:ind w:left="39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主管部门</w:t>
            </w:r>
          </w:p>
        </w:tc>
        <w:tc>
          <w:tcPr>
            <w:tcW w:w="5058" w:type="dxa"/>
            <w:gridSpan w:val="3"/>
            <w:vAlign w:val="top"/>
          </w:tcPr>
          <w:p>
            <w:pPr>
              <w:spacing w:before="28" w:line="184" w:lineRule="auto"/>
              <w:ind w:left="14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上海市宝山区发展和改革委</w:t>
            </w:r>
          </w:p>
          <w:p>
            <w:pPr>
              <w:spacing w:line="190" w:lineRule="exact"/>
              <w:ind w:left="23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员会</w:t>
            </w:r>
          </w:p>
        </w:tc>
        <w:tc>
          <w:tcPr>
            <w:tcW w:w="1072" w:type="dxa"/>
            <w:vAlign w:val="top"/>
          </w:tcPr>
          <w:p>
            <w:pPr>
              <w:spacing w:before="145" w:line="183" w:lineRule="auto"/>
              <w:ind w:left="1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实施单位</w:t>
            </w:r>
          </w:p>
        </w:tc>
        <w:tc>
          <w:tcPr>
            <w:tcW w:w="2685" w:type="dxa"/>
            <w:gridSpan w:val="3"/>
            <w:vAlign w:val="top"/>
          </w:tcPr>
          <w:p>
            <w:pPr>
              <w:spacing w:before="28" w:line="182" w:lineRule="auto"/>
              <w:ind w:left="6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</w:t>
            </w:r>
          </w:p>
          <w:p>
            <w:pPr>
              <w:spacing w:line="193" w:lineRule="exact"/>
              <w:ind w:left="79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1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301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pStyle w:val="6"/>
              <w:spacing w:line="302" w:lineRule="auto"/>
            </w:pPr>
          </w:p>
          <w:p>
            <w:pPr>
              <w:spacing w:before="77" w:line="192" w:lineRule="auto"/>
              <w:ind w:left="39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项目资金</w:t>
            </w:r>
          </w:p>
          <w:p>
            <w:pPr>
              <w:spacing w:before="1" w:line="172" w:lineRule="auto"/>
              <w:ind w:left="4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1"/>
                <w:sz w:val="18"/>
                <w:szCs w:val="18"/>
              </w:rPr>
              <w:t>（元）</w:t>
            </w:r>
          </w:p>
        </w:tc>
        <w:tc>
          <w:tcPr>
            <w:tcW w:w="2280" w:type="dxa"/>
            <w:vAlign w:val="top"/>
          </w:tcPr>
          <w:p>
            <w:pPr>
              <w:pStyle w:val="6"/>
            </w:pPr>
          </w:p>
        </w:tc>
        <w:tc>
          <w:tcPr>
            <w:tcW w:w="1706" w:type="dxa"/>
            <w:vAlign w:val="top"/>
          </w:tcPr>
          <w:p>
            <w:pPr>
              <w:spacing w:before="145" w:line="183" w:lineRule="auto"/>
              <w:ind w:left="39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年初预算数</w:t>
            </w:r>
          </w:p>
        </w:tc>
        <w:tc>
          <w:tcPr>
            <w:tcW w:w="1072" w:type="dxa"/>
            <w:vAlign w:val="top"/>
          </w:tcPr>
          <w:p>
            <w:pPr>
              <w:spacing w:before="145" w:line="183" w:lineRule="auto"/>
              <w:ind w:left="8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全年预算数</w:t>
            </w:r>
          </w:p>
        </w:tc>
        <w:tc>
          <w:tcPr>
            <w:tcW w:w="1072" w:type="dxa"/>
            <w:vAlign w:val="top"/>
          </w:tcPr>
          <w:p>
            <w:pPr>
              <w:spacing w:before="145" w:line="183" w:lineRule="auto"/>
              <w:ind w:left="8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全年执行数</w:t>
            </w:r>
          </w:p>
        </w:tc>
        <w:tc>
          <w:tcPr>
            <w:tcW w:w="564" w:type="dxa"/>
            <w:vAlign w:val="top"/>
          </w:tcPr>
          <w:p>
            <w:pPr>
              <w:spacing w:before="145" w:line="183" w:lineRule="auto"/>
              <w:ind w:left="9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top"/>
          </w:tcPr>
          <w:p>
            <w:pPr>
              <w:spacing w:before="145" w:line="183" w:lineRule="auto"/>
              <w:ind w:left="3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执行率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top"/>
          </w:tcPr>
          <w:p>
            <w:pPr>
              <w:spacing w:before="145" w:line="183" w:lineRule="auto"/>
              <w:ind w:left="57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1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280" w:type="dxa"/>
            <w:vAlign w:val="top"/>
          </w:tcPr>
          <w:p>
            <w:pPr>
              <w:spacing w:before="144" w:line="184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年度资金总额</w:t>
            </w:r>
          </w:p>
        </w:tc>
        <w:tc>
          <w:tcPr>
            <w:tcW w:w="1706" w:type="dxa"/>
            <w:vAlign w:val="top"/>
          </w:tcPr>
          <w:p>
            <w:pPr>
              <w:spacing w:before="159" w:line="173" w:lineRule="auto"/>
              <w:ind w:left="52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500,000</w:t>
            </w:r>
          </w:p>
        </w:tc>
        <w:tc>
          <w:tcPr>
            <w:tcW w:w="1072" w:type="dxa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500,000</w:t>
            </w:r>
          </w:p>
        </w:tc>
        <w:tc>
          <w:tcPr>
            <w:tcW w:w="1072" w:type="dxa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500,000</w:t>
            </w:r>
          </w:p>
        </w:tc>
        <w:tc>
          <w:tcPr>
            <w:tcW w:w="564" w:type="dxa"/>
            <w:vAlign w:val="center"/>
          </w:tcPr>
          <w:p>
            <w:pPr>
              <w:spacing w:before="157" w:line="174" w:lineRule="auto"/>
              <w:ind w:left="19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spacing w:before="158" w:line="173" w:lineRule="auto"/>
              <w:ind w:left="5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1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280" w:type="dxa"/>
            <w:vAlign w:val="top"/>
          </w:tcPr>
          <w:p>
            <w:pPr>
              <w:spacing w:before="147" w:line="183" w:lineRule="auto"/>
              <w:ind w:left="20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1706" w:type="dxa"/>
            <w:vAlign w:val="top"/>
          </w:tcPr>
          <w:p>
            <w:pPr>
              <w:spacing w:before="158" w:line="174" w:lineRule="auto"/>
              <w:ind w:left="49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1257300</w:t>
            </w:r>
          </w:p>
        </w:tc>
        <w:tc>
          <w:tcPr>
            <w:tcW w:w="1072" w:type="dxa"/>
            <w:vAlign w:val="top"/>
          </w:tcPr>
          <w:p>
            <w:pPr>
              <w:pStyle w:val="6"/>
            </w:pPr>
          </w:p>
        </w:tc>
        <w:tc>
          <w:tcPr>
            <w:tcW w:w="1072" w:type="dxa"/>
            <w:vAlign w:val="top"/>
          </w:tcPr>
          <w:p>
            <w:pPr>
              <w:pStyle w:val="6"/>
            </w:pPr>
          </w:p>
        </w:tc>
        <w:tc>
          <w:tcPr>
            <w:tcW w:w="564" w:type="dxa"/>
            <w:vAlign w:val="top"/>
          </w:tcPr>
          <w:p>
            <w:pPr>
              <w:spacing w:before="238" w:line="144" w:lineRule="exact"/>
              <w:ind w:left="18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50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19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280" w:type="dxa"/>
            <w:vAlign w:val="top"/>
          </w:tcPr>
          <w:p>
            <w:pPr>
              <w:spacing w:before="146" w:line="184" w:lineRule="auto"/>
              <w:ind w:left="84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上年结转资金</w:t>
            </w:r>
          </w:p>
        </w:tc>
        <w:tc>
          <w:tcPr>
            <w:tcW w:w="1706" w:type="dxa"/>
            <w:vAlign w:val="top"/>
          </w:tcPr>
          <w:p>
            <w:pPr>
              <w:spacing w:before="160" w:line="173" w:lineRule="auto"/>
              <w:ind w:left="79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0</w:t>
            </w:r>
          </w:p>
        </w:tc>
        <w:tc>
          <w:tcPr>
            <w:tcW w:w="1072" w:type="dxa"/>
            <w:vAlign w:val="top"/>
          </w:tcPr>
          <w:p>
            <w:pPr>
              <w:pStyle w:val="6"/>
            </w:pPr>
          </w:p>
        </w:tc>
        <w:tc>
          <w:tcPr>
            <w:tcW w:w="1072" w:type="dxa"/>
            <w:vAlign w:val="top"/>
          </w:tcPr>
          <w:p>
            <w:pPr>
              <w:pStyle w:val="6"/>
            </w:pPr>
          </w:p>
        </w:tc>
        <w:tc>
          <w:tcPr>
            <w:tcW w:w="564" w:type="dxa"/>
            <w:vAlign w:val="top"/>
          </w:tcPr>
          <w:p>
            <w:pPr>
              <w:spacing w:before="239" w:line="144" w:lineRule="exact"/>
              <w:ind w:left="18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50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19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280" w:type="dxa"/>
            <w:vAlign w:val="top"/>
          </w:tcPr>
          <w:p>
            <w:pPr>
              <w:spacing w:before="147" w:line="184" w:lineRule="auto"/>
              <w:ind w:left="84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其他资金</w:t>
            </w:r>
          </w:p>
        </w:tc>
        <w:tc>
          <w:tcPr>
            <w:tcW w:w="1706" w:type="dxa"/>
            <w:vAlign w:val="top"/>
          </w:tcPr>
          <w:p>
            <w:pPr>
              <w:spacing w:before="161" w:line="173" w:lineRule="auto"/>
              <w:ind w:left="79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0</w:t>
            </w:r>
          </w:p>
        </w:tc>
        <w:tc>
          <w:tcPr>
            <w:tcW w:w="1072" w:type="dxa"/>
            <w:vAlign w:val="top"/>
          </w:tcPr>
          <w:p>
            <w:pPr>
              <w:pStyle w:val="6"/>
            </w:pPr>
          </w:p>
        </w:tc>
        <w:tc>
          <w:tcPr>
            <w:tcW w:w="1072" w:type="dxa"/>
            <w:vAlign w:val="top"/>
          </w:tcPr>
          <w:p>
            <w:pPr>
              <w:pStyle w:val="6"/>
            </w:pPr>
          </w:p>
        </w:tc>
        <w:tc>
          <w:tcPr>
            <w:tcW w:w="564" w:type="dxa"/>
            <w:vAlign w:val="top"/>
          </w:tcPr>
          <w:p>
            <w:pPr>
              <w:spacing w:before="240" w:line="144" w:lineRule="exact"/>
              <w:ind w:left="18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1507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446" w:type="dxa"/>
            <w:vMerge w:val="restart"/>
            <w:tcBorders>
              <w:bottom w:val="nil"/>
              <w:right w:val="single" w:color="000000" w:sz="4" w:space="0"/>
            </w:tcBorders>
            <w:vAlign w:val="top"/>
          </w:tcPr>
          <w:p>
            <w:pPr>
              <w:spacing w:before="156" w:line="182" w:lineRule="auto"/>
              <w:ind w:left="34" w:right="41" w:firstLine="1"/>
              <w:jc w:val="both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年度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总体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目标</w:t>
            </w:r>
          </w:p>
        </w:tc>
        <w:tc>
          <w:tcPr>
            <w:tcW w:w="6131" w:type="dxa"/>
            <w:gridSpan w:val="4"/>
            <w:tcBorders>
              <w:left w:val="single" w:color="000000" w:sz="4" w:space="0"/>
            </w:tcBorders>
            <w:vAlign w:val="top"/>
          </w:tcPr>
          <w:p>
            <w:pPr>
              <w:spacing w:before="151" w:line="182" w:lineRule="auto"/>
              <w:ind w:left="270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预期目标</w:t>
            </w:r>
          </w:p>
        </w:tc>
        <w:tc>
          <w:tcPr>
            <w:tcW w:w="3757" w:type="dxa"/>
            <w:gridSpan w:val="4"/>
            <w:vAlign w:val="top"/>
          </w:tcPr>
          <w:p>
            <w:pPr>
              <w:spacing w:before="150" w:line="183" w:lineRule="auto"/>
              <w:ind w:left="133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446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6131" w:type="dxa"/>
            <w:gridSpan w:val="4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pStyle w:val="6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顺利完成年度内各项接待、讲解、会务、展览等工作，同时确保展馆各项设施设备正常运营</w:t>
            </w:r>
          </w:p>
        </w:tc>
        <w:tc>
          <w:tcPr>
            <w:tcW w:w="3757" w:type="dxa"/>
            <w:gridSpan w:val="4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顺利完成年内各项接待任务、讲解、会务、展览等工作，设施设备运营正常，各项工作均有序开展。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46" w:type="dxa"/>
            <w:vMerge w:val="restart"/>
            <w:tcBorders>
              <w:top w:val="single" w:color="000000" w:sz="4" w:space="0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spacing w:before="131" w:line="180" w:lineRule="auto"/>
              <w:ind w:left="218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绩 效 指</w:t>
            </w:r>
            <w:r>
              <w:rPr>
                <w:rFonts w:ascii="微软雅黑" w:hAnsi="微软雅黑" w:eastAsia="微软雅黑" w:cs="微软雅黑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159" w:line="182" w:lineRule="auto"/>
              <w:ind w:left="16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一级指标</w:t>
            </w:r>
          </w:p>
        </w:tc>
        <w:tc>
          <w:tcPr>
            <w:tcW w:w="2280" w:type="dxa"/>
            <w:tcBorders>
              <w:top w:val="single" w:color="000000" w:sz="4" w:space="0"/>
            </w:tcBorders>
            <w:vAlign w:val="top"/>
          </w:tcPr>
          <w:p>
            <w:pPr>
              <w:spacing w:before="159" w:line="182" w:lineRule="auto"/>
              <w:ind w:left="77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二级指标</w:t>
            </w:r>
          </w:p>
        </w:tc>
        <w:tc>
          <w:tcPr>
            <w:tcW w:w="1706" w:type="dxa"/>
            <w:tcBorders>
              <w:top w:val="single" w:color="000000" w:sz="4" w:space="0"/>
            </w:tcBorders>
            <w:vAlign w:val="top"/>
          </w:tcPr>
          <w:p>
            <w:pPr>
              <w:spacing w:before="159" w:line="182" w:lineRule="auto"/>
              <w:ind w:left="48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三级指标</w:t>
            </w:r>
          </w:p>
        </w:tc>
        <w:tc>
          <w:tcPr>
            <w:tcW w:w="1072" w:type="dxa"/>
            <w:tcBorders>
              <w:top w:val="single" w:color="000000" w:sz="4" w:space="0"/>
            </w:tcBorders>
            <w:vAlign w:val="top"/>
          </w:tcPr>
          <w:p>
            <w:pPr>
              <w:spacing w:before="40" w:line="183" w:lineRule="auto"/>
              <w:ind w:left="35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</w:t>
            </w:r>
          </w:p>
          <w:p>
            <w:pPr>
              <w:spacing w:line="185" w:lineRule="exact"/>
              <w:ind w:left="26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指标值</w:t>
            </w:r>
          </w:p>
        </w:tc>
        <w:tc>
          <w:tcPr>
            <w:tcW w:w="1072" w:type="dxa"/>
            <w:tcBorders>
              <w:top w:val="single" w:color="000000" w:sz="4" w:space="0"/>
            </w:tcBorders>
            <w:vAlign w:val="top"/>
          </w:tcPr>
          <w:p>
            <w:pPr>
              <w:spacing w:before="42" w:line="181" w:lineRule="auto"/>
              <w:ind w:left="35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</w:t>
            </w:r>
          </w:p>
          <w:p>
            <w:pPr>
              <w:spacing w:line="186" w:lineRule="exact"/>
              <w:ind w:left="26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完成值</w:t>
            </w:r>
          </w:p>
        </w:tc>
        <w:tc>
          <w:tcPr>
            <w:tcW w:w="564" w:type="dxa"/>
            <w:tcBorders>
              <w:top w:val="single" w:color="000000" w:sz="4" w:space="0"/>
            </w:tcBorders>
            <w:vAlign w:val="top"/>
          </w:tcPr>
          <w:p>
            <w:pPr>
              <w:spacing w:before="157" w:line="183" w:lineRule="auto"/>
              <w:ind w:left="10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57" w:line="183" w:lineRule="auto"/>
              <w:ind w:left="12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38" w:line="164" w:lineRule="auto"/>
              <w:ind w:left="397" w:right="113" w:hanging="2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偏差原因分析及</w:t>
            </w:r>
            <w:r>
              <w:rPr>
                <w:rFonts w:ascii="微软雅黑" w:hAnsi="微软雅黑" w:eastAsia="微软雅黑" w:cs="微软雅黑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46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73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6"/>
              <w:spacing w:line="249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pStyle w:val="6"/>
              <w:spacing w:line="250" w:lineRule="auto"/>
            </w:pPr>
          </w:p>
          <w:p>
            <w:pPr>
              <w:spacing w:before="77" w:line="183" w:lineRule="auto"/>
              <w:ind w:left="16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产出指标</w:t>
            </w:r>
          </w:p>
        </w:tc>
        <w:tc>
          <w:tcPr>
            <w:tcW w:w="2280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78" w:line="182" w:lineRule="auto"/>
              <w:ind w:left="77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数量指标</w:t>
            </w:r>
          </w:p>
        </w:tc>
        <w:tc>
          <w:tcPr>
            <w:tcW w:w="1706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line="423" w:lineRule="auto"/>
            </w:pPr>
          </w:p>
          <w:p>
            <w:pPr>
              <w:spacing w:before="78" w:line="183" w:lineRule="auto"/>
              <w:ind w:left="12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全年接待参观次数</w:t>
            </w:r>
          </w:p>
        </w:tc>
        <w:tc>
          <w:tcPr>
            <w:tcW w:w="1072" w:type="dxa"/>
            <w:tcBorders>
              <w:bottom w:val="single" w:color="000000" w:sz="4" w:space="0"/>
            </w:tcBorders>
            <w:vAlign w:val="top"/>
          </w:tcPr>
          <w:p>
            <w:pPr>
              <w:pStyle w:val="6"/>
              <w:spacing w:line="308" w:lineRule="auto"/>
            </w:pPr>
          </w:p>
          <w:p>
            <w:pPr>
              <w:spacing w:before="78" w:line="182" w:lineRule="auto"/>
              <w:ind w:left="22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&gt;=10次</w:t>
            </w:r>
          </w:p>
        </w:tc>
        <w:tc>
          <w:tcPr>
            <w:tcW w:w="1072" w:type="dxa"/>
            <w:tcBorders>
              <w:bottom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74</w:t>
            </w:r>
          </w:p>
        </w:tc>
        <w:tc>
          <w:tcPr>
            <w:tcW w:w="564" w:type="dxa"/>
            <w:tcBorders>
              <w:bottom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14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1507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446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73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2280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line="314" w:lineRule="auto"/>
            </w:pPr>
          </w:p>
          <w:p>
            <w:pPr>
              <w:spacing w:before="77" w:line="182" w:lineRule="auto"/>
              <w:ind w:left="7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质量指标</w:t>
            </w:r>
          </w:p>
        </w:tc>
        <w:tc>
          <w:tcPr>
            <w:tcW w:w="1706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line="428" w:lineRule="auto"/>
            </w:pPr>
          </w:p>
          <w:p>
            <w:pPr>
              <w:spacing w:before="77" w:line="184" w:lineRule="auto"/>
              <w:ind w:left="2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内部制度健全性</w:t>
            </w:r>
          </w:p>
        </w:tc>
        <w:tc>
          <w:tcPr>
            <w:tcW w:w="1072" w:type="dxa"/>
            <w:tcBorders>
              <w:top w:val="single" w:color="000000" w:sz="4" w:space="0"/>
            </w:tcBorders>
            <w:vAlign w:val="top"/>
          </w:tcPr>
          <w:p>
            <w:pPr>
              <w:pStyle w:val="6"/>
              <w:spacing w:line="316" w:lineRule="auto"/>
            </w:pPr>
          </w:p>
          <w:p>
            <w:pPr>
              <w:spacing w:before="77" w:line="181" w:lineRule="auto"/>
              <w:ind w:left="35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健全</w:t>
            </w:r>
          </w:p>
        </w:tc>
        <w:tc>
          <w:tcPr>
            <w:tcW w:w="1072" w:type="dxa"/>
            <w:tcBorders>
              <w:top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健全</w:t>
            </w:r>
          </w:p>
        </w:tc>
        <w:tc>
          <w:tcPr>
            <w:tcW w:w="564" w:type="dxa"/>
            <w:tcBorders>
              <w:top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614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46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73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pStyle w:val="6"/>
            </w:pPr>
          </w:p>
        </w:tc>
        <w:tc>
          <w:tcPr>
            <w:tcW w:w="2280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77" w:line="183" w:lineRule="auto"/>
              <w:ind w:left="77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时效指标</w:t>
            </w:r>
          </w:p>
        </w:tc>
        <w:tc>
          <w:tcPr>
            <w:tcW w:w="1706" w:type="dxa"/>
            <w:vAlign w:val="top"/>
          </w:tcPr>
          <w:p>
            <w:pPr>
              <w:pStyle w:val="6"/>
              <w:spacing w:line="425" w:lineRule="auto"/>
            </w:pPr>
          </w:p>
          <w:p>
            <w:pPr>
              <w:spacing w:before="77" w:line="183" w:lineRule="auto"/>
              <w:ind w:left="2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日常接待准点率</w:t>
            </w:r>
          </w:p>
        </w:tc>
        <w:tc>
          <w:tcPr>
            <w:tcW w:w="1072" w:type="dxa"/>
            <w:vAlign w:val="top"/>
          </w:tcPr>
          <w:p>
            <w:pPr>
              <w:pStyle w:val="6"/>
              <w:spacing w:line="320" w:lineRule="auto"/>
            </w:pPr>
          </w:p>
          <w:p>
            <w:pPr>
              <w:spacing w:before="78" w:line="174" w:lineRule="auto"/>
              <w:ind w:left="24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=100%</w:t>
            </w:r>
          </w:p>
        </w:tc>
        <w:tc>
          <w:tcPr>
            <w:tcW w:w="1072" w:type="dxa"/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100%</w:t>
            </w: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center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46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77" w:line="183" w:lineRule="auto"/>
              <w:ind w:left="16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效益指标</w:t>
            </w:r>
          </w:p>
        </w:tc>
        <w:tc>
          <w:tcPr>
            <w:tcW w:w="2280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77" w:line="183" w:lineRule="auto"/>
              <w:ind w:left="59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社会效益指标</w:t>
            </w:r>
            <w:bookmarkStart w:id="0" w:name="_GoBack"/>
            <w:bookmarkEnd w:id="0"/>
          </w:p>
        </w:tc>
        <w:tc>
          <w:tcPr>
            <w:tcW w:w="1706" w:type="dxa"/>
            <w:vAlign w:val="top"/>
          </w:tcPr>
          <w:p>
            <w:pPr>
              <w:pStyle w:val="6"/>
              <w:spacing w:line="427" w:lineRule="auto"/>
            </w:pPr>
          </w:p>
          <w:p>
            <w:pPr>
              <w:spacing w:before="78" w:line="182" w:lineRule="auto"/>
              <w:ind w:left="39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社会影响力</w:t>
            </w:r>
          </w:p>
        </w:tc>
        <w:tc>
          <w:tcPr>
            <w:tcW w:w="1072" w:type="dxa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spacing w:before="77" w:line="184" w:lineRule="auto"/>
              <w:ind w:left="8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进一步提高</w:t>
            </w:r>
          </w:p>
        </w:tc>
        <w:tc>
          <w:tcPr>
            <w:tcW w:w="1072" w:type="dxa"/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进一步提高</w:t>
            </w: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社会影响力有待进一步提升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46" w:type="dxa"/>
            <w:vMerge w:val="continue"/>
            <w:tcBorders>
              <w:top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6"/>
            </w:pPr>
          </w:p>
        </w:tc>
        <w:tc>
          <w:tcPr>
            <w:tcW w:w="1073" w:type="dxa"/>
            <w:tcBorders>
              <w:left w:val="single" w:color="000000" w:sz="4" w:space="0"/>
            </w:tcBorders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77" w:line="184" w:lineRule="auto"/>
              <w:ind w:left="7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满意度指标</w:t>
            </w:r>
          </w:p>
        </w:tc>
        <w:tc>
          <w:tcPr>
            <w:tcW w:w="2280" w:type="dxa"/>
            <w:vAlign w:val="top"/>
          </w:tcPr>
          <w:p>
            <w:pPr>
              <w:pStyle w:val="6"/>
              <w:spacing w:line="310" w:lineRule="auto"/>
            </w:pPr>
          </w:p>
          <w:p>
            <w:pPr>
              <w:spacing w:before="77" w:line="184" w:lineRule="auto"/>
              <w:ind w:left="32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服务对象满意度指标</w:t>
            </w:r>
          </w:p>
        </w:tc>
        <w:tc>
          <w:tcPr>
            <w:tcW w:w="1706" w:type="dxa"/>
            <w:vAlign w:val="top"/>
          </w:tcPr>
          <w:p>
            <w:pPr>
              <w:pStyle w:val="6"/>
              <w:spacing w:line="426" w:lineRule="auto"/>
            </w:pPr>
          </w:p>
          <w:p>
            <w:pPr>
              <w:spacing w:before="77" w:line="184" w:lineRule="auto"/>
              <w:ind w:left="39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参观满意率</w:t>
            </w:r>
          </w:p>
        </w:tc>
        <w:tc>
          <w:tcPr>
            <w:tcW w:w="1072" w:type="dxa"/>
            <w:vAlign w:val="top"/>
          </w:tcPr>
          <w:p>
            <w:pPr>
              <w:pStyle w:val="6"/>
              <w:spacing w:line="324" w:lineRule="auto"/>
            </w:pPr>
          </w:p>
          <w:p>
            <w:pPr>
              <w:spacing w:before="77" w:line="173" w:lineRule="auto"/>
              <w:ind w:left="23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&gt;=90%</w:t>
            </w:r>
          </w:p>
        </w:tc>
        <w:tc>
          <w:tcPr>
            <w:tcW w:w="1072" w:type="dxa"/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100%</w:t>
            </w:r>
          </w:p>
        </w:tc>
        <w:tc>
          <w:tcPr>
            <w:tcW w:w="564" w:type="dxa"/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center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649" w:type="dxa"/>
            <w:gridSpan w:val="6"/>
            <w:vAlign w:val="top"/>
          </w:tcPr>
          <w:p>
            <w:pPr>
              <w:spacing w:before="150" w:line="183" w:lineRule="auto"/>
              <w:ind w:left="36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64" w:type="dxa"/>
            <w:vAlign w:val="top"/>
          </w:tcPr>
          <w:p>
            <w:pPr>
              <w:spacing w:before="161" w:line="174" w:lineRule="auto"/>
              <w:ind w:left="1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pStyle w:val="6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95</w:t>
            </w:r>
          </w:p>
        </w:tc>
        <w:tc>
          <w:tcPr>
            <w:tcW w:w="1507" w:type="dxa"/>
            <w:tcBorders>
              <w:left w:val="single" w:color="000000" w:sz="4" w:space="0"/>
            </w:tcBorders>
            <w:vAlign w:val="center"/>
          </w:tcPr>
          <w:p>
            <w:pPr>
              <w:pStyle w:val="6"/>
              <w:jc w:val="center"/>
            </w:pPr>
          </w:p>
        </w:tc>
      </w:tr>
    </w:tbl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2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before="69" w:line="194" w:lineRule="auto"/>
        <w:ind w:left="4954"/>
        <w:rPr>
          <w:sz w:val="24"/>
          <w:szCs w:val="24"/>
        </w:rPr>
      </w:pPr>
      <w:r>
        <w:rPr>
          <w:spacing w:val="-12"/>
          <w:sz w:val="24"/>
          <w:szCs w:val="24"/>
        </w:rPr>
        <w:t>-</w:t>
      </w:r>
      <w:r>
        <w:rPr>
          <w:spacing w:val="27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1</w:t>
      </w:r>
      <w:r>
        <w:rPr>
          <w:spacing w:val="8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-</w:t>
      </w:r>
    </w:p>
    <w:sectPr>
      <w:pgSz w:w="12240" w:h="15840"/>
      <w:pgMar w:top="840" w:right="1050" w:bottom="0" w:left="8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Y2NDk4OTUyM2Y4NDI4NGUyN2Y5ZTFiYmFiOGUwMzYifQ=="/>
  </w:docVars>
  <w:rsids>
    <w:rsidRoot w:val="00000000"/>
    <w:rsid w:val="2CC67C36"/>
    <w:rsid w:val="360E2479"/>
    <w:rsid w:val="7AEC51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2024-02-19T13:06:00Z</dcterms:created>
  <dc:creator>Administrator</dc:creator>
  <cp:lastModifiedBy>✨小婷✨</cp:lastModifiedBy>
  <cp:lastPrinted>2024-02-29T06:56:07Z</cp:lastPrinted>
  <dcterms:modified xsi:type="dcterms:W3CDTF">2024-02-29T06:59:59Z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2024-02-19T13:34:33Z</vt:filetime>
  </property>
  <property fmtid="{D5CDD505-2E9C-101B-9397-08002B2CF9AE}" pid="4" name="KSOProductBuildVer">
    <vt:lpwstr>2052-12.1.0.16388</vt:lpwstr>
  </property>
  <property fmtid="{D5CDD505-2E9C-101B-9397-08002B2CF9AE}" pid="5" name="ICV">
    <vt:lpwstr>F277C3C60DD145B69510F75DAD05923C_12</vt:lpwstr>
  </property>
</Properties>
</file>