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1E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上海市宝山区2026年度住宅老旧电梯安全评估服务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成交公告</w:t>
      </w:r>
    </w:p>
    <w:p w14:paraId="62853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天昭项目管理（上海）有限公司</w:t>
      </w:r>
      <w:r>
        <w:rPr>
          <w:rFonts w:hint="eastAsia" w:ascii="宋体" w:hAnsi="宋体" w:eastAsia="宋体" w:cs="宋体"/>
          <w:sz w:val="24"/>
          <w:szCs w:val="24"/>
        </w:rPr>
        <w:t>组织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上海市宝山区2026年度住宅老旧电梯安全评估服务</w:t>
      </w:r>
      <w:r>
        <w:rPr>
          <w:rFonts w:hint="eastAsia" w:ascii="宋体" w:hAnsi="宋体" w:eastAsia="宋体" w:cs="宋体"/>
          <w:sz w:val="24"/>
          <w:szCs w:val="24"/>
        </w:rPr>
        <w:t>（项目编号：TZ2026-2014），于2026年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28</w:t>
      </w:r>
      <w:r>
        <w:rPr>
          <w:rFonts w:hint="eastAsia" w:ascii="宋体" w:hAnsi="宋体" w:eastAsia="宋体" w:cs="宋体"/>
          <w:sz w:val="24"/>
          <w:szCs w:val="24"/>
        </w:rPr>
        <w:t>日在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上海市静安区灵石路599号静安天悦中心-A座801室</w:t>
      </w:r>
      <w:r>
        <w:rPr>
          <w:rFonts w:hint="eastAsia" w:ascii="宋体" w:hAnsi="宋体" w:eastAsia="宋体" w:cs="宋体"/>
          <w:sz w:val="24"/>
          <w:szCs w:val="24"/>
        </w:rPr>
        <w:t>进行评审。</w:t>
      </w:r>
    </w:p>
    <w:p w14:paraId="17889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A908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经评标小组评审，并经采购人确认，本次评审结果公布如下：</w:t>
      </w:r>
    </w:p>
    <w:p w14:paraId="6E17D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包件一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罗店镇2026年度住宅老旧电梯安全评估服务</w:t>
      </w:r>
    </w:p>
    <w:p w14:paraId="7C7DD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本项目包件一的</w:t>
      </w:r>
      <w:r>
        <w:rPr>
          <w:rFonts w:hint="eastAsia" w:ascii="宋体" w:hAnsi="宋体" w:eastAsia="宋体" w:cs="宋体"/>
          <w:sz w:val="24"/>
          <w:szCs w:val="24"/>
        </w:rPr>
        <w:t>成交单位：华恺智联电梯科技有限公司</w:t>
      </w:r>
    </w:p>
    <w:p w14:paraId="0AE0B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中标金额为：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409500</w:t>
      </w:r>
      <w:r>
        <w:rPr>
          <w:rFonts w:hint="eastAsia" w:ascii="宋体" w:hAnsi="宋体" w:eastAsia="宋体" w:cs="宋体"/>
          <w:sz w:val="24"/>
          <w:szCs w:val="24"/>
        </w:rPr>
        <w:t>元</w:t>
      </w:r>
    </w:p>
    <w:p w14:paraId="4103D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推荐理由：经过专家小组评审，参与本项目投标的单位均通过了资格性和符合性检查，其中华恺智联电梯科技有限公司服务方案较好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综合得分排名第一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F240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评标小组成员：曹毅然、洪斌、李霞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组长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27107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F69F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包件二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 xml:space="preserve">杨行镇2026年度住宅老旧电梯安全评估服务 </w:t>
      </w:r>
    </w:p>
    <w:p w14:paraId="1EFE0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本项目包件二的</w:t>
      </w:r>
      <w:r>
        <w:rPr>
          <w:rFonts w:hint="eastAsia" w:ascii="宋体" w:hAnsi="宋体" w:eastAsia="宋体" w:cs="宋体"/>
          <w:sz w:val="24"/>
          <w:szCs w:val="24"/>
        </w:rPr>
        <w:t>成交单位：浙江中特检测技术有限公司</w:t>
      </w:r>
    </w:p>
    <w:p w14:paraId="78432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中标金额为：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361800</w:t>
      </w:r>
      <w:r>
        <w:rPr>
          <w:rFonts w:hint="eastAsia" w:ascii="宋体" w:hAnsi="宋体" w:eastAsia="宋体" w:cs="宋体"/>
          <w:sz w:val="24"/>
          <w:szCs w:val="24"/>
        </w:rPr>
        <w:t>元</w:t>
      </w:r>
    </w:p>
    <w:p w14:paraId="6F1CD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推荐理由：经过专家小组评审，参与本项目投标的单位均通过了资格性和符合性检查，其中浙江中特检测技术有限公司服务方案较好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综合得分排名第一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FE56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评标小组成员：曹毅然、洪斌、李霞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组长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18A3F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7695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公告期限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自本公告发布之日起1个工作日。</w:t>
      </w:r>
    </w:p>
    <w:p w14:paraId="74ED9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供应商如对评审结果有异议，请于本结果公布之日起七个工作日内，以书面形式提出。</w:t>
      </w:r>
    </w:p>
    <w:p w14:paraId="028B2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8A67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感谢各供应商对本次采购活动的积极参与！</w:t>
      </w:r>
    </w:p>
    <w:p w14:paraId="6155A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2EAD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采购单位：上海市宝山区市场监督管理局</w:t>
      </w:r>
    </w:p>
    <w:p w14:paraId="45363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联系地址：上海市宝山区新二路88号</w:t>
      </w:r>
    </w:p>
    <w:p w14:paraId="7F5C7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人：赵老师</w:t>
      </w:r>
    </w:p>
    <w:p w14:paraId="4389F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联系方式：56677880</w:t>
      </w:r>
    </w:p>
    <w:p w14:paraId="56EB7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FDC7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采购代理单位：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天昭项目管理（上海）有限公司</w:t>
      </w:r>
    </w:p>
    <w:p w14:paraId="07D06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联系地址：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上海市静安区灵石路599号静安天悦中心-A座801室</w:t>
      </w:r>
    </w:p>
    <w:p w14:paraId="4E227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 系 人：赵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</w:t>
      </w:r>
      <w:r>
        <w:rPr>
          <w:rFonts w:hint="eastAsia" w:ascii="宋体" w:hAnsi="宋体" w:eastAsia="宋体" w:cs="宋体"/>
          <w:sz w:val="24"/>
          <w:szCs w:val="24"/>
        </w:rPr>
        <w:t>、王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</w:t>
      </w:r>
    </w:p>
    <w:p w14:paraId="1C9F4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联系方式：18896651716</w:t>
      </w:r>
    </w:p>
    <w:p w14:paraId="6EA5A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电子邮件：1300308429@qq.com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AC3DB6"/>
    <w:rsid w:val="22DB168B"/>
    <w:rsid w:val="403E66FE"/>
    <w:rsid w:val="629917B9"/>
    <w:rsid w:val="79A656C4"/>
    <w:rsid w:val="7C5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440</Words>
  <Characters>509</Characters>
  <Lines>0</Lines>
  <Paragraphs>0</Paragraphs>
  <TotalTime>2</TotalTime>
  <ScaleCrop>false</ScaleCrop>
  <LinksUpToDate>false</LinksUpToDate>
  <CharactersWithSpaces>513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2026-08-04T06:19:00Z</dcterms:created>
  <dc:creator>13003</dc:creator>
  <cp:lastModifiedBy>无相</cp:lastModifiedBy>
  <dcterms:modified xsi:type="dcterms:W3CDTF">2026-08-28T07:40:12Z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eyJoZGlkIjoiZTI3ODQyMjFjZGE4N2EyOGExMzUxNTk5ZjJmY2ZkZmQiLCJ1c2VySWQiOiIzMDY2NTU3MzEifQ==</vt:lpwstr>
  </property>
  <property fmtid="{D5CDD505-2E9C-101B-9397-08002B2CF9AE}" pid="4" name="ICV">
    <vt:lpwstr>2570B39873534969946718B141669B02_12</vt:lpwstr>
  </property>
</Properties>
</file>